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nadílka udělala radost hospitalizovaným dětem v Nemocnici v Karviné-Ráji</w:t>
      </w:r>
    </w:p>
    <w:p>
      <w:pPr/>
      <w:r>
        <w:rPr/>
        <w:t xml:space="preserve">Na dětském oddělení v Nemocnici v Karviné-Ráji je v současné době hospitalizováno 12 dětí od kojeneckého věku. </w:t>
      </w:r>
    </w:p>
    <w:p>
      <w:pPr/>
      <w:r>
        <w:rPr>
          <w:b w:val="1"/>
          <w:bCs w:val="1"/>
        </w:rPr>
        <w:t xml:space="preserve">Barbara Widenková, primářka dětského oddělení Nemocnice Karviná-Ráj</w:t>
      </w:r>
      <w:r>
        <w:rPr/>
        <w:t xml:space="preserve">: "Dominují respirační infekty, hlavně bronchitidy, ale máme i poúrazové stavy a onemocnění ledvin.”</w:t>
      </w:r>
    </w:p>
    <w:p>
      <w:pPr/>
      <w:r>
        <w:rPr/>
        <w:t xml:space="preserve">Aby ani tyto děti nepřišly o Mikulášskou nadílku, dostaly  balíčky plné dobrot a hraček.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"Je 5.12., je Mikuláš, tak jsme se rozhodli, že aspoň drobností přispějeme a děti potěšíme. Myslím, že jsme jim udělali radost a vykouzlili úsměv na jejich tvářích."</w:t>
      </w:r>
    </w:p>
    <w:p>
      <w:pPr/>
      <w:r>
        <w:rPr>
          <w:b w:val="1"/>
          <w:bCs w:val="1"/>
        </w:rPr>
        <w:t xml:space="preserve">anketa: hospitalizované děti:</w:t>
      </w:r>
      <w:r>
        <w:rPr/>
        <w:t xml:space="preserve"> "Mě ten balíček od Mikuláše potěšil hodně." "Bylo to hezké, že jsme to dostali.”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"Dali jsme jim tam nějaké plyšáky, sladkosti, omalovánky, rozdělili jsme to podle věku. Všichni máme stejné přání, aby byli všichni zdraví a co nejdřív se uzdravili, ať můžou strávit čas u vánočního stromu s rodinou.”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448/mikulasska-nadilka-udelala-radost-hospitalizovanym-detem-v-nemocnici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2026-06-20T01:16:31+02:00</dcterms:created>
  <dcterms:modified xsi:type="dcterms:W3CDTF">2026-06-20T01:16:31+02:00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