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5.12.2023,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kreativ v Dolní Lutyni vyvrcholil rozsvícením stromu</w:t>
      </w:r>
    </w:p>
    <w:p>
      <w:pPr/>
      <w:r>
        <w:rPr/>
        <w:t xml:space="preserve">Samotný program se začal odvíjet už dopoledne a byl určen především dětem. </w:t>
      </w:r>
    </w:p>
    <w:p>
      <w:pPr/>
      <w:r>
        <w:rPr>
          <w:b w:val="1"/>
          <w:bCs w:val="1"/>
        </w:rPr>
        <w:t xml:space="preserve">Marie Przeczková, ředitelka Osvětové besedy v Dolní Lutyni:</w:t>
      </w:r>
      <w:r>
        <w:rPr/>
        <w:t xml:space="preserve"> “Dneska jsme měli celodenní vánoční kreativ, kde děti i rodiče tvořili jak dárečky pro paní učitelky, pro rodiče, voňavé dárečky, vánoční dárečky, a měli jsme tam také program pro malé děti, které měly smyslohraní ve spolupráci s Naším hnízdem z Orlové, za což děkujeme. Pak následovala vánoční pohádka Betlém v podání Divadla Koráb a pak jsme slavnostně rozsvítili vánoční stromeček. Věřím, že se lidem líbilo jak tvoření, tak venkovní akce, kde jsme podávali punč a svařák.”</w:t>
      </w:r>
    </w:p>
    <w:p>
      <w:pPr/>
      <w:r>
        <w:rPr/>
        <w:t xml:space="preserve">Největší radost z celé akce měly samozřejmě děti. 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“My jsme tady přišli s bráškou, tatínkem, mamkou na vánoční stromeček a moc se mi to líbilo.” 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“My jsme sem taky přišli na stromeček a moc se mi to líbí.”</w:t>
      </w:r>
    </w:p>
    <w:p>
      <w:pPr/>
      <w:r>
        <w:rPr/>
        <w:t xml:space="preserve">Na rozdíl od mnoha jiných obcí a měst v regionu, v Dolní Lutyni mají na náměstí svůj vlastní živý vánoční strom, který se před koncem roku jen nazdobí. </w:t>
      </w:r>
    </w:p>
    <w:p>
      <w:pPr/>
      <w:r>
        <w:rPr>
          <w:b w:val="1"/>
          <w:bCs w:val="1"/>
        </w:rPr>
        <w:t xml:space="preserve">Marie Przeczková, ředitelka Osvětové besedy v Dolní Lutyni:</w:t>
      </w:r>
      <w:r>
        <w:rPr/>
        <w:t xml:space="preserve"> “Na našem prostranství u obecního úřadu stojí vzrostlý strom a ten tradičně zdobíme, a to převážně světýlky.” </w:t>
      </w:r>
    </w:p>
    <w:p>
      <w:pPr/>
      <w:r>
        <w:rPr/>
        <w:t xml:space="preserve">{{souvisejici-clanek-"11000040413"}}</w:t>
      </w:r>
    </w:p>
    <w:p>
      <w:pPr/>
      <w:r>
        <w:rPr/>
        <w:t xml:space="preserve">{{souvisejici-clanek-"11000040314"}}</w:t>
      </w:r>
    </w:p>
    <w:p>
      <w:pPr/>
      <w:r>
        <w:rPr/>
        <w:t xml:space="preserve">{{souvisejici-clanek-"11000040432"}}</w:t>
      </w:r>
    </w:p>
    <w:p>
      <w:pPr/>
      <w:r>
        <w:rPr/>
        <w:t xml:space="preserve">{{souvisejici-clanek-"11000040308"}}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dolni-lutyne/11000040458/vanocni-kreativ-v-dolni-lutyni-vyvrcholil-rozsvicenim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2026-04-11T14:58:43+02:00</dcterms:created>
  <dcterms:modified xsi:type="dcterms:W3CDTF">2026-04-11T14:58:43+02:00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