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Muzeu Beskyd rozsvítili vánoční stromeček a otevřeli vernisáž betlémů</w:t>
      </w:r>
    </w:p>
    <w:p>
      <w:pPr/>
      <w:r>
        <w:rPr/>
        <w:t xml:space="preserve">Takto letos probíhalo rozsvícení  Vánočního stromečku v areálu muzea Beskyd ve Frýdku-Místku. Právě tady zavítáme  v rámci naší první reportáže. Účast byla obrovská a zámecké nádvoří takřka  praskalo ve švech. </w:t>
      </w:r>
    </w:p>
    <w:p>
      <w:pPr/>
      <w:r>
        <w:rPr>
          <w:b w:val="1"/>
          <w:bCs w:val="1"/>
        </w:rPr>
        <w:t xml:space="preserve">Dalibor Vrána – průvodce a pokladní Muzea Beskyd: "</w:t>
      </w:r>
      <w:r>
        <w:rPr/>
        <w:t xml:space="preserve">Pro nás je ten počet návštěvníků, cirka 200 osob, úplně ideální pro tento komorní zámecký prostor tohoto malého nádvoří."</w:t>
      </w:r>
    </w:p>
    <w:p>
      <w:pPr/>
      <w:r>
        <w:rPr/>
        <w:t xml:space="preserve">Kromě stromečku a návštěvníků se zde  musely vměstnat i prodejní stánky.</w:t>
      </w:r>
    </w:p>
    <w:p>
      <w:pPr/>
      <w:r>
        <w:rPr>
          <w:b w:val="1"/>
          <w:bCs w:val="1"/>
        </w:rPr>
        <w:t xml:space="preserve">Dalibor Vrána – průvodce a pokladní Muzea Beskyd: "</w:t>
      </w:r>
      <w:r>
        <w:rPr/>
        <w:t xml:space="preserve">Byly tady pro ně připraveny zajímavé produkty, například vánoční cukroví,  svařené víno, zdarma tady náš lahodný zámecký čaj."</w:t>
      </w:r>
    </w:p>
    <w:p>
      <w:pPr/>
      <w:r>
        <w:rPr/>
        <w:t xml:space="preserve">K příležitosti rozsvícení se  slavnostně otevřela také vernisáž Betlémů. </w:t>
      </w:r>
    </w:p>
    <w:p>
      <w:pPr/>
      <w:r>
        <w:rPr>
          <w:b w:val="1"/>
          <w:bCs w:val="1"/>
        </w:rPr>
        <w:t xml:space="preserve">Pavla Platošová - etnografka Muzea Beskyd: "</w:t>
      </w:r>
      <w:r>
        <w:rPr/>
        <w:t xml:space="preserve">Zajímavé na téhle výstavě je množství materiálů, ze kterých se dají betlémy  vyrábět. Nejen klasické dřevěné, nebo papírové, ale také z perníku,  z keramiky, z vlny a možná i z dalších materiálů."</w:t>
      </w:r>
    </w:p>
    <w:p>
      <w:pPr/>
      <w:r>
        <w:rPr/>
        <w:t xml:space="preserve">Letošní výstava je zajímavá i tím, že si muzeum  propůjčilo betlémy nejen z depozitáře, ale přímo od lidí. </w:t>
      </w:r>
    </w:p>
    <w:p>
      <w:pPr/>
      <w:r>
        <w:rPr>
          <w:b w:val="1"/>
          <w:bCs w:val="1"/>
        </w:rPr>
        <w:t xml:space="preserve">Pavla Platošová - etnografka Muzea Beskyd: "</w:t>
      </w:r>
      <w:r>
        <w:rPr/>
        <w:t xml:space="preserve">Ráda  bych zmínila paličkovaný betlém paní Věry Bedrunkové, která je rodačka z Frýdku  a která k nám tady jezdila pravidelně se svými paličkovanými produkty na  jarmarky."</w:t>
      </w:r>
    </w:p>
    <w:p>
      <w:pPr/>
      <w:r>
        <w:rPr/>
        <w:t xml:space="preserve">Celá jedna místnost je například  věnována betlémům z Afriky, jižní Ameriky a Asie. Propůjčila je tady   rodina Tlustých ze severních Čech. </w:t>
      </w:r>
    </w:p>
    <w:p>
      <w:pPr/>
      <w:r>
        <w:rPr>
          <w:b w:val="1"/>
          <w:bCs w:val="1"/>
        </w:rPr>
        <w:t xml:space="preserve">Pavla Platošová - etnografka Muzea Beskyd: </w:t>
      </w:r>
      <w:r>
        <w:rPr/>
        <w:t xml:space="preserve">"Je to většinou běžná produkce, současná produkce v těch zemích a vlastně  jako dříve si u nás lidé přivydělávali tvorbou dřevěných figurek, tak to samé  vlastně funguje i v těchto kontinentech, kdy si chudí lidé přivydělávají  tvorbou těchto betlémů."</w:t>
      </w:r>
    </w:p>
    <w:p>
      <w:pPr/>
      <w:r>
        <w:rPr/>
        <w:t xml:space="preserve">Výstavu betlémů Muzea Beskyd mohou  lidé navštívit až do 12. ledna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0504/v-muzeu-beskyd-rozsvitili-vanocni-stromecek-a-otevreli-vernisaz-bet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2026-06-22T15:07:04+02:00</dcterms:created>
  <dcterms:modified xsi:type="dcterms:W3CDTF">2026-06-22T15:07:04+02:00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