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14.12.2023,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čekají příští rok půlroční komplikace v dopravě</w:t>
      </w:r>
    </w:p>
    <w:p>
      <w:pPr/>
      <w:r>
        <w:rPr/>
        <w:t xml:space="preserve">Správa silnic MSK chystá velkou opravu ulice Borovského v Karviné. Rekonstrukce by měla přispět k výraznému zlepšení bezpečnost silnice. </w:t>
      </w:r>
    </w:p>
    <w:p>
      <w:pPr/>
      <w:r>
        <w:rPr>
          <w:b w:val="1"/>
          <w:bCs w:val="1"/>
        </w:rPr>
        <w:t xml:space="preserve">Radek Podstawka (ANO), náměstek hejtmana MSK:</w:t>
      </w:r>
      <w:r>
        <w:rPr/>
        <w:t xml:space="preserve"> "Mám dobrou zprávu, podařilo se nám zajistit finance z evropských fondů, takže ta investice 34 milionů korun, která bude vložena do té silnice, tak 29 milionů nám zaplatí Evropa a pouze my zaplatíme 5 milionů korun, určitě se to vyplatí.” </w:t>
      </w:r>
    </w:p>
    <w:p>
      <w:pPr/>
      <w:r>
        <w:rPr/>
        <w:t xml:space="preserve">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"V současné době zhotovitel vypracovává harmonogram prací a uzavírek, který se bude projednávat s dopravci a dotčenými orgány.”</w:t>
      </w:r>
    </w:p>
    <w:p>
      <w:pPr/>
      <w:r>
        <w:rPr/>
        <w:t xml:space="preserve">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 </w:t>
      </w:r>
    </w:p>
    <w:p>
      <w:pPr/>
      <w:r>
        <w:rPr/>
        <w:t xml:space="preserve"> Objízdná trasa pro veškerou dopravu povede po ul. tř. Osvobození, na ul. tř. 17. listopadu a ul. Rudé Armády.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597/karvinou-cekaji-pristi-rok-pulrocni-komplikace-v-dop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2026-08-03T17:05:12+02:00</dcterms:created>
  <dcterms:modified xsi:type="dcterms:W3CDTF">2026-08-03T17:05:12+02:00</dcterms:modified>
</cp:coreProperties>
</file>

<file path=docProps/custom.xml><?xml version="1.0" encoding="utf-8"?>
<Properties xmlns="http://schemas.openxmlformats.org/officeDocument/2006/custom-properties" xmlns:vt="http://schemas.openxmlformats.org/officeDocument/2006/docPropsVTypes"/>
</file>