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22.12.2023,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v Havířově uspořádal pro osamělé seniory vánoční posezení</w:t>
      </w:r>
    </w:p>
    <w:p>
      <w:pPr/>
      <w:r>
        <w:rPr/>
        <w:t xml:space="preserve">Tito senioři už bohužel přišli o své partnery. Předvánoční čas mohli strávit společně u jednoho stolu. Magistrát pro ně zajistil i bohatý kulturní program v podobě vystoupení žáků ze ZUŠ B. Martinů a senioři si odnesli i dárky.</w:t>
      </w:r>
    </w:p>
    <w:p>
      <w:pPr/>
      <w:r>
        <w:rPr>
          <w:b w:val="1"/>
          <w:bCs w:val="1"/>
        </w:rPr>
        <w:t xml:space="preserve">Bernarda Urbancová, vedoucí odboru sociálních věcí: </w:t>
      </w:r>
      <w:r>
        <w:rPr/>
        <w:t xml:space="preserve">”Cílem, myšlenkou této akce je, alespoň těm seniorům, kteří jsou osamělí, kteří tady nemají příbuzné, nebo je mají daleko a měli ty Vánoce trávit sami, tak aspoň, ať jim přiblížíme tu slavnostní chvíli  a spojíme to se setkáním vedení města. Oni jsou za to velmi rádi. Oni si jednak posedí a je to pro ně i čest. Jsou z toho nadšení vždycky.”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"Zapsal jsem se, protože jsem ještě s panem primátorem neseděl a už jsem dost dlouho v důchodu a jsem osamělý. Byla to pozvánka pro osamělé seniory, tak jsem se přihlásil. S jinými seniory se potkáváme vždy někde. My jsme turistický kroužek, chodíme a vždy tam nějací senioři jsou. Tady možná ještě někoho poznám navíc, uvidíme.”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budu trávit Vánoce u dětí. Jeden den u jedné dcery, druhý den u druhé dcery. Uvidíme, jsem sama.”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tu poprvé, tak jsem zvědavá. Jsem ráda, že ty důchodkyně, vdovy někam pozvali, když už nemáme ty manžely. Tak si s kamarádkami posedíme, povykládáme, jsme rádi.” Jak vy se těšíte na Vánoce, budou veselé? “Budou veselé, budu mít syna. Je sám, tak bude u mě na svátky. Takže budu se synem a druhý svátek půjdu za vnoučaty k dceři. Těším se moc.”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pěkné, když už jsme sami, je to moc hezké od nich, těším se.” Jak vy budete trávit Vánoce, budou veselé? “Moc ne, když už jsem sama, ale budu u syna v Orlové.” A mezi seniory máte hodně přátel, chodíte do klubu? “Chodím do klubu každé úterý a čtvrtek a mám tam hodně přátel.”</w:t>
      </w:r>
    </w:p>
    <w:p>
      <w:pPr/>
      <w:r>
        <w:rPr/>
        <w:t xml:space="preserve">Odbor sociálních věcí nabízí osamělým seniorům i jiné aktivity.</w:t>
      </w:r>
    </w:p>
    <w:p>
      <w:pPr/>
      <w:r>
        <w:rPr>
          <w:b w:val="1"/>
          <w:bCs w:val="1"/>
        </w:rPr>
        <w:t xml:space="preserve">Bernarda Urbancová, vedoucí odboru sociálních věcí: </w:t>
      </w:r>
      <w:r>
        <w:rPr/>
        <w:t xml:space="preserve">“My nabízíme během roku mimo jiné ještě pobytové zájezdy. Většinou jsou to buď lázeňské, nebo rekreační. Tam je týdenní pobyt pro ty osamělé seniory a tam zas je myšlenka, ať ti senioři případně navážou nová přátelství, nové seznámení, nebo, ať si jen oddychnou v kruhu přátel stejného věkového ražení. Mohou si povykládat a nejsou sami doma.”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756/magistrat-v-havirove-usporadal-pro-osamele-seniory-vanocni-pos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2026-08-05T08:09:59+02:00</dcterms:created>
  <dcterms:modified xsi:type="dcterms:W3CDTF">2026-08-05T08:09:59+02:00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