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se narodilo první miminko MSK, holčička dostala jméno Viktorie</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V porodnicích napříč krajem se do rána narodilo 6 dívek a jeden chlapec.</w:t>
      </w:r>
    </w:p>
    <w:p>
      <w:pPr/>
      <w:r>
        <w:rPr>
          <w:b w:val="1"/>
          <w:bCs w:val="1"/>
        </w:rPr>
        <w:t xml:space="preserve">Jan Krkoška (ANO), hejtman MSK: </w:t>
      </w:r>
      <w:r>
        <w:rPr/>
        <w:t xml:space="preserve">"Já by jsem všem miminkům, která se narodila v novém roce popřál hlavně zdraví, pohodu, klid v rodinách a rodičům taktéž.”</w:t>
      </w:r>
    </w:p>
    <w:p>
      <w:pPr/>
      <w:r>
        <w:rPr/>
        <w:t xml:space="preserve">Tím, že se Viktorie narodila až po půlnoci, mají rodiče nárok na vyšší rodičovský příspěvek. </w:t>
      </w:r>
    </w:p>
    <w:p>
      <w:pPr/>
      <w:r>
        <w:rPr>
          <w:b w:val="1"/>
          <w:bCs w:val="1"/>
        </w:rPr>
        <w:t xml:space="preserve">Lucie Čierníková, maminka: </w:t>
      </w:r>
      <w:r>
        <w:rPr/>
        <w:t xml:space="preserve">"V tu chvíli, když rodíte, tak máte ty bolesti a nedíváte se jestli dostanete těch 50 tisíc, nebo nedostanete 50 tisíc. Už chcete klid a miminko na světě. Ale po tom porodu jsme byli rádi, že se nám připsalo těch 50 tisíc. Myslím, že by to měli dostat všichni. Minuta před půlnocí, nebo minuta po půlnoci.”</w:t>
      </w:r>
    </w:p>
    <w:p>
      <w:pPr/>
      <w:r>
        <w:rPr/>
        <w:t xml:space="preserve">Rodičovský příspěvek se od 1. ledna zvýšil z 300 tisíc na 350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824/v-havirovske-nemocnici-se-narodilo-prvni-miminko-msk-holcicka-dostala-jmeno-vik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2026-06-16T09:45:39+02:00</dcterms:created>
  <dcterms:modified xsi:type="dcterms:W3CDTF">2026-06-16T09:45:39+02:00</dcterms:modified>
</cp:coreProperties>
</file>

<file path=docProps/custom.xml><?xml version="1.0" encoding="utf-8"?>
<Properties xmlns="http://schemas.openxmlformats.org/officeDocument/2006/custom-properties" xmlns:vt="http://schemas.openxmlformats.org/officeDocument/2006/docPropsVTypes"/>
</file>