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11.1.2024,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se po dvou letech vrací Sdílko. Oživí prostranství u Floridy</w:t>
      </w:r>
    </w:p>
    <w:p>
      <w:pPr/>
      <w:r>
        <w:rPr/>
        <w:t xml:space="preserve">5. ročník Sdílka začne 14. května a probíhat bude 15 dnů. V netradičních pop up expozicích nabídne celou škálu vystavujících a prodejců z celého MS kraje a také výstavy, workshopy, nebo ochutnávky. Na své si přijdou úplně všichni.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“Sdílko je projekt, který se koná, nebo organizujeme ho obrok, to znamenám co dva roky. Minulé ročníky Sdílka se konaly na Alšově náměstí, na Duze i na středovém pásu Hlavní třídy. Letos jsme se rozhodli, že Sdílko zorganizujeme na Floridě a to z toho důvodu, že Sdílko kromě všech funkcí, které má plnit, to znamená jak propagaci místních podnikatelů, ale i prezentace projektů, které obchod dělá, tak si klade ještě za cíl zkoušet různá místa v rámci Poruby jak fungují. Věřím, že fungovat bude.”</w:t>
      </w:r>
    </w:p>
    <w:p>
      <w:pPr/>
      <w:r>
        <w:rPr/>
        <w:t xml:space="preserve">Zájemci z řad vystavovatelů z celého MS kraje se mohou hlásit už teď. </w:t>
      </w:r>
    </w:p>
    <w:p>
      <w:pPr/>
      <w:r>
        <w:rPr>
          <w:b w:val="1"/>
          <w:bCs w:val="1"/>
        </w:rPr>
        <w:t xml:space="preserve">K</w:t>
      </w:r>
      <w:r>
        <w:rPr>
          <w:b w:val="1"/>
          <w:bCs w:val="1"/>
        </w:rPr>
        <w:t xml:space="preserve">ateřina Šuláková, odbor kultury MOb Poruba</w:t>
      </w:r>
      <w:r>
        <w:rPr>
          <w:b w:val="1"/>
          <w:bCs w:val="1"/>
        </w:rPr>
        <w:t xml:space="preserve">: </w:t>
      </w:r>
      <w:r>
        <w:rPr/>
        <w:t xml:space="preserve">“Registrační formulář najdou na webových stránkách </w:t>
      </w:r>
      <w:hyperlink r:id="rId9" w:history="1">
        <w:r>
          <w:rPr/>
          <w:t xml:space="preserve">www.sdilkoporuba.cz</w:t>
        </w:r>
      </w:hyperlink>
      <w:r>
        <w:rPr/>
        <w:t xml:space="preserve">. Z loňských ročníků máme zkušenosti, že během těch 15 dnů se u nás vystřídá přes 60 obchodníků, ale nejsou to jen obchodníci, Hlásí se k nám také místní spolky a neziskové organizace.”</w:t>
      </w:r>
    </w:p>
    <w:p>
      <w:pPr/>
      <w:r>
        <w:rPr/>
        <w:t xml:space="preserve">Pro obchodníky a různé organizace, které se chtějí na Sdílku prezentovat, bude určeno 5 výstavních kontejnerů, ve kterých se budou střídat co jeden až dva dny.</w:t>
      </w:r>
    </w:p>
    <w:p>
      <w:pPr/>
      <w:r>
        <w:rPr>
          <w:b w:val="1"/>
          <w:bCs w:val="1"/>
        </w:rPr>
        <w:t xml:space="preserve">K</w:t>
      </w:r>
      <w:r>
        <w:rPr>
          <w:b w:val="1"/>
          <w:bCs w:val="1"/>
        </w:rPr>
        <w:t xml:space="preserve">ateřina Šuláková, odbor kultury MOb Poruba</w:t>
      </w:r>
      <w:r>
        <w:rPr>
          <w:b w:val="1"/>
          <w:bCs w:val="1"/>
        </w:rPr>
        <w:t xml:space="preserve">: </w:t>
      </w:r>
      <w:r>
        <w:rPr/>
        <w:t xml:space="preserve">“V jednom velkém kontejneru potom bude kavárna. Kavárna se tady během těch 15 dnů objeví 3x a každá ta kavárna tady bude 5 dnů.”</w:t>
      </w:r>
    </w:p>
    <w:p>
      <w:pPr/>
      <w:r>
        <w:rPr/>
        <w:t xml:space="preserve">Součástí akce bude také bohatý doprovodný program. Na Sdílku se můžete inspirovat, nakoupit nebo posedět u kávy na místě, kterým běžně jenom procházíte.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0991/v-ostraveporube-se-po-dvou-letech-vraci-sdilko-ozivi-prostranstvi-u-floridy" TargetMode="External"/><Relationship Id="rId9" Type="http://schemas.openxmlformats.org/officeDocument/2006/relationships/hyperlink" Target="http://www.sdilkoporub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2026-07-31T07:07:41+02:00</dcterms:created>
  <dcterms:modified xsi:type="dcterms:W3CDTF">2026-07-31T07:07:41+02:00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