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se v dubnu přestěhují do nově zrekonstruované  budovy</w:t>
      </w:r>
    </w:p>
    <w:p>
      <w:pPr/>
      <w:r>
        <w:rPr/>
        <w:t xml:space="preserve">Takto vypadala před necelým rokem budova bývalého oddělení PČR v Kubelíkově ulici. Město objekt získalo od kraje do svého majetku a začala velká přestavba pro nový komisariát městské policie. V objektu v podstatě nezůstalo nic z původního stavu. Práce finišují a v dubnu se do budovy přestěhují strážníci z objektu mateřské školy v Balzacově ulici.</w:t>
      </w:r>
    </w:p>
    <w:p>
      <w:pPr/>
      <w:r>
        <w:rPr>
          <w:b w:val="1"/>
          <w:bCs w:val="1"/>
        </w:rPr>
        <w:t xml:space="preserve">Bohuslav Niemiec (KDU-ČSL), náměstek primátora: </w:t>
      </w:r>
      <w:r>
        <w:rPr/>
        <w:t xml:space="preserve">“Dneska probíhá kontrolní den, na kterém jsme řešili harmonogram stavby a realizační firma je v harmonogramu, a to znamená, že 15. dubna by se tady už mohli a hlavně měli přestěhovat strážníci MP a začít využívat tento nový zrekonstruovaný prostor právě pro svoji práci. Ta stavba byla dosti náročná, protože stav budovy již vykazoval známky jejího stáří, takže jsme museli přistoupit k celkové rekonstrukci. Bylo tady hodně bourání, předělávání, zesilování a podobných jiných stavebních prací. Stavba byla náročná, ale myslím, že výsledek, který tady vidíme opravdu stojí za to.”</w:t>
      </w:r>
    </w:p>
    <w:p>
      <w:pPr/>
      <w:r>
        <w:rPr/>
        <w:t xml:space="preserve">V budově se bude nacházet dispečink, přestěhuje se zde celý kamerový systém. V prvním patře se nachází velká školící místnost s kuchyní a vznikl i prostor pro posilovnu, kam mohou chodit strážníci ve volném čase. V přízemí bude vrátnice s kamerovým systémem, přijímací místnost pro veřejnost, velký archív a i garáže pro služební vozidla.</w:t>
      </w:r>
    </w:p>
    <w:p>
      <w:pPr/>
      <w:r>
        <w:rPr>
          <w:b w:val="1"/>
          <w:bCs w:val="1"/>
        </w:rPr>
        <w:t xml:space="preserve">Petr Šataník, 2. zástupce ředitele MP Havířov: </w:t>
      </w:r>
      <w:r>
        <w:rPr/>
        <w:t xml:space="preserve">“Přicházíme do nových prostor, takže ta údržba nebude tak nákladná jako ve starých prostorách. Dále tady provádíme tu velkou změnu centralizovaného kamerového systému, který nám toto umožní. Přechází tady kompletní dispečink s linkou 156. Bude to ve spojitosti s tou místností s tím centralizovaným kamerovým systémem, to znamená, že ta reakce tam bude vlastně okamžitá. Ta lokalita je také určitě lepší než v těch prostorách, kde jsme byli naposledy. Tam je to takové schované. Tady se mi zdá, že je to více otevřené pro lidi.” </w:t>
      </w:r>
    </w:p>
    <w:p>
      <w:pPr/>
      <w:r>
        <w:rPr/>
        <w:t xml:space="preserve">Projekt se musel vypořádat i energetickou náročností.</w:t>
      </w:r>
    </w:p>
    <w:p>
      <w:pPr/>
      <w:r>
        <w:rPr>
          <w:b w:val="1"/>
          <w:bCs w:val="1"/>
        </w:rPr>
        <w:t xml:space="preserve">Bohuslav Niemiec (KDU-ČSL), náměstek primátora: </w:t>
      </w:r>
      <w:r>
        <w:rPr/>
        <w:t xml:space="preserve">“Celkově při rekonstrukci této budovy byl zpracován energetický průkaz budovy. Budova byla zateplena, byla vyměněna okna. To znamená, snižujeme tepelné ztráty, řešíme také fotovoltaiku, záložní zdroj pro kamerový systém a další věci.</w:t>
      </w:r>
      <w:r>
        <w:rPr>
          <w:b w:val="1"/>
          <w:bCs w:val="1"/>
        </w:rPr>
        <w:t xml:space="preserve"> </w:t>
      </w:r>
      <w:r>
        <w:rPr/>
        <w:t xml:space="preserve">To znamená, že tato budova bude plně moderní, aby mohla dobře sloužit našim městským policistům.”</w:t>
      </w:r>
    </w:p>
    <w:p>
      <w:pPr/>
      <w:r>
        <w:rPr/>
        <w:t xml:space="preserve">V komisariátu bude pracovat zhruba 30 strážníků. Městská policie chce přijmout i nové civilní zaměstnance, kteří by měli na starost dohled nad kamerovým systémem. Příležitost chce dát i lidem s handicapem.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003/straznici-v-havirove-se-v-dubnu-prestehuji-do-nove-zrekonstruovane--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2026-06-18T05:39:23+02:00</dcterms:created>
  <dcterms:modified xsi:type="dcterms:W3CDTF">2026-06-18T05:39:23+02:00</dcterms:modified>
</cp:coreProperties>
</file>

<file path=docProps/custom.xml><?xml version="1.0" encoding="utf-8"?>
<Properties xmlns="http://schemas.openxmlformats.org/officeDocument/2006/custom-properties" xmlns:vt="http://schemas.openxmlformats.org/officeDocument/2006/docPropsVTypes"/>
</file>