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Michálkovická ulice má nové osvětlení, nová technologie reaguje na aktuální světelné podmínky</w:t>
      </w:r>
    </w:p>
    <w:p>
      <w:pPr/>
      <w:r>
        <w:rPr/>
        <w:t xml:space="preserve">Bývalé  veřejné osvětlení v oblasti Michálkovické ulice bylo už za hranicí  životnosti. Město se proto rozhodlo pro jeho rekonstrukci. Výměna osvětlení  stála necelých 7 milionů korun. Zhotovitelem byly Ostravské komunikace. </w:t>
      </w:r>
    </w:p>
    <w:p>
      <w:pPr/>
      <w:r>
        <w:rPr>
          <w:b w:val="1"/>
          <w:bCs w:val="1"/>
        </w:rPr>
        <w:t xml:space="preserve">Eva  Kijonková, mediální zástupkyně Ostravských komunikací</w:t>
      </w:r>
      <w:r>
        <w:rPr/>
        <w:t xml:space="preserve">: "Ve Slezské Ostravě byla provedena výměna několika desítek světelných míst,  konkrétně na ulicích Michálkovická, Dědičná, Vilová a Sazečská, a bylo to  realizováno v průběhu roku 2023, zhruba od léta do listopadu 2023. Celkově se jednalo o 41 takzvaných světelných míst, z těch jednačtyřiceti  bylo ale 34 zcela nových."</w:t>
      </w:r>
    </w:p>
    <w:p>
      <w:pPr/>
      <w:r>
        <w:rPr/>
        <w:t xml:space="preserve">K rekonstrukci osvětlení došlo také na ulici Zámostní. Realizaci  tohoto projektu měl na starost městský obvod Slezská Ostrava.</w:t>
      </w:r>
    </w:p>
    <w:p>
      <w:pPr/>
      <w:r>
        <w:rPr>
          <w:b w:val="1"/>
          <w:bCs w:val="1"/>
        </w:rPr>
        <w:t xml:space="preserve">Ondřej  Slíva (ANO), místostarosta Slezské Ostravy</w:t>
      </w:r>
      <w:r>
        <w:rPr/>
        <w:t xml:space="preserve">: "Zrovna zde na ulici Zámostní, kde se nacházíme, došlo nově k vybudování  deseti světelných míst, a to v rámci komplexní rekonstrukce chodníků a  komunikací. Při realizaci tohoto projektu byla velice důležitá koordinace mezi společností  Ostravské komunikace a městským obvodem. Nové led technologie zajišťují jak bezpečnost, tak estetičnost ulice."</w:t>
      </w:r>
    </w:p>
    <w:p>
      <w:pPr/>
      <w:r>
        <w:rPr/>
        <w:t xml:space="preserve">Provoz  veřejného osvětlení bude navíc díky jeho úspornosti výrazně levnější.</w:t>
      </w:r>
    </w:p>
    <w:p>
      <w:pPr/>
      <w:r>
        <w:rPr>
          <w:b w:val="1"/>
          <w:bCs w:val="1"/>
        </w:rPr>
        <w:t xml:space="preserve">Eva  Kijonková, mediální zástupkyně Ostravských komunikací</w:t>
      </w:r>
      <w:r>
        <w:rPr/>
        <w:t xml:space="preserve">: "K výměnám osvětlení v Ostravě dochází pravidelně, průběžně. To proto,  že se mění zastaralá světla za nová s LED svítilnami, které jsou  samozřejmě úspornější, dokáží uspořit 50-60 procent energie, a také mají  zabudovaný systém automatizovaného stmívání, kdy umí reagovat na to, kdy je  potřeba svítit a kdy je naopak zbytečné, aby světla jela na plnou kapacitu."</w:t>
      </w:r>
    </w:p>
    <w:p>
      <w:pPr/>
      <w:r>
        <w:rPr>
          <w:b w:val="1"/>
          <w:bCs w:val="1"/>
        </w:rPr>
        <w:t xml:space="preserve">Ondřej  Slíva (ANO), místostarosta Slezské Ostravy</w:t>
      </w:r>
      <w:r>
        <w:rPr/>
        <w:t xml:space="preserve">: "Nejedná se o běžné LED osvícení, ale o moderní technologii, která se při  východu slunce pomalu zhasíná a při západu se pomalu rozžíná."</w:t>
      </w:r>
    </w:p>
    <w:p>
      <w:pPr/>
      <w:r>
        <w:rPr/>
        <w:t xml:space="preserve">Součástí  stavby bylo kromě viditelných sloupů a osvětlení také provedení nových  podzemních rozvodů k daným světelným místům.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064/michalkovicka-ulice-ma-nove-osvetleni-nova-technologie-reaguje-na-aktualni-svetelne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2026-07-23T12:51:17+02:00</dcterms:created>
  <dcterms:modified xsi:type="dcterms:W3CDTF">2026-07-23T12:51:17+02:00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