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Složité období po porodu matkám v Městské nemocnici pomáhá preventivně řešit nová metoda</w:t>
      </w:r>
    </w:p>
    <w:p>
      <w:pPr/>
      <w:r>
        <w:rPr/>
        <w:t xml:space="preserve">Paní  Binarová nyní tráví čas s novorozenou Zoe v porodnici Městské  nemocnice. Je to už její druhé dítě a psychické problémy ji nepotkaly ani po jednom  z porodů. Mnoho čerstvých maminek ale takové štěstí nemá.</w:t>
      </w:r>
    </w:p>
    <w:p>
      <w:pPr/>
      <w:r>
        <w:rPr>
          <w:b w:val="1"/>
          <w:bCs w:val="1"/>
        </w:rPr>
        <w:t xml:space="preserve">Iva Staňová, vedoucí lékařka porodnice MNO</w:t>
      </w:r>
      <w:r>
        <w:rPr/>
        <w:t xml:space="preserve">: „I hladký  porod může být někdy překvapujícně náročný pro tu ženu – psychicky náročný.“</w:t>
      </w:r>
    </w:p>
    <w:p>
      <w:pPr/>
      <w:r>
        <w:rPr>
          <w:b w:val="1"/>
          <w:bCs w:val="1"/>
        </w:rPr>
        <w:t xml:space="preserve">Kristýna Hrdličková, psycholožka, Národní ústav duševního  zdraví</w:t>
      </w:r>
      <w:r>
        <w:rPr/>
        <w:t xml:space="preserve">: „V období těhotenství nebo po porodu se můžou objevit u žen  duševní potíže a ty jsou možná častější, než by se zdálo a můžou se dotknout až  15 % těch žen. My zároveň ale z našich dat víme, že až 75 % z těch žen,  které by nějakou pomoc potřebovaly, ji nedostanou.“ </w:t>
      </w:r>
    </w:p>
    <w:p>
      <w:pPr/>
      <w:r>
        <w:rPr/>
        <w:t xml:space="preserve">Jednou z cest,  jak tuto péči mezi ženy po porodu dostat, je plošný screening prostřednictvím  dotazníku. Celý dotazník se skládá z 10 otázek a jeho vyplnění  je záležitostí pouze několika minut. </w:t>
      </w:r>
    </w:p>
    <w:p>
      <w:pPr/>
      <w:r>
        <w:rPr>
          <w:b w:val="1"/>
          <w:bCs w:val="1"/>
        </w:rPr>
        <w:t xml:space="preserve">Kristýna Hrdličková, psycholožka, Národní ústav duševního  zdraví</w:t>
      </w:r>
      <w:r>
        <w:rPr/>
        <w:t xml:space="preserve">: „Žena dostane zpětnou vazbu na základě těch svých odpovědí a  dostane možnost ozvat se na nějaké osvědčené formy pomoci.“</w:t>
      </w:r>
    </w:p>
    <w:p>
      <w:pPr/>
      <w:r>
        <w:rPr/>
        <w:t xml:space="preserve">V městské  nemocnici rodičkám s duševním zdravím pomáhali již před zavedením projektu  Perinatal.</w:t>
      </w:r>
    </w:p>
    <w:p>
      <w:pPr/>
      <w:r>
        <w:rPr>
          <w:b w:val="1"/>
          <w:bCs w:val="1"/>
        </w:rPr>
        <w:t xml:space="preserve">Iva Staňová , vedoucí lékařka porodnice MNO: </w:t>
      </w:r>
      <w:r>
        <w:rPr/>
        <w:t xml:space="preserve">„Máme  peer konzultantky, klinické psychology, snažíme se vlastně, kde je potřeba  nějak akutně zasáhnout, jim dopomoci.“</w:t>
      </w:r>
    </w:p>
    <w:p>
      <w:pPr/>
      <w:r>
        <w:rPr/>
        <w:t xml:space="preserve">Ročně se v ostravské  městské nemocnici narodí zhruba 1 200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080/slozite-obdobi-po-porodu-matkam-v-mestske-nemocnici-pomaha-preventivne-resit-nova-met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2026-04-11T19:31:29+02:00</dcterms:created>
  <dcterms:modified xsi:type="dcterms:W3CDTF">2026-04-11T19:31:29+02:00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