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30.1.2024, 10:32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Nadace OKD ocenila nejlepší projekty roku, titul získal mobilní hospic i havířovský spolek APROPO</w:t>
      </w:r>
    </w:p>
    <w:p>
      <w:pPr/>
      <w:r>
        <w:rPr/>
        <w:t xml:space="preserve">V sále PZKO v Karviné-Fryštátě se sešli zástupci několika organizací, které se umístili na prvních příčkách nominovaných projektů Nadace OKD. Ceny se udělovaly v kategorii Projekt roku a také Srdcař roku. Třetí místo v kategorii Projekt roku za Osobní asistenci - svobodu života s handicapem získala společnost APROPO, druhá příčka patřila projektu  Andělé Stromu života a jejich Mobilní hospic a na prvním místě se umístil Mobilní hospic Ondrášek za projekt Doma až do konce. Andělé stromu života chtějí využít  finanční odměnu na školení nových zaměstnanců a na akce pro pozůstalé, které organizují. </w:t>
      </w:r>
    </w:p>
    <w:p>
      <w:pPr/>
      <w:r>
        <w:rPr>
          <w:b w:val="1"/>
          <w:bCs w:val="1"/>
        </w:rPr>
        <w:t xml:space="preserve">Monika Žídková, PR specialistka: </w:t>
      </w:r>
      <w:r>
        <w:rPr/>
        <w:t xml:space="preserve">"Samozřejmě nás to potěšilo moc. Těší nás, že jde vidět naše práce, že o nás veřejnost ví, že má smysl to, co děláme a že to stejně vidí i veřejnost. My jsme mobilní hospic, poskytujeme péči v domácím prostředí lidem, kteří umírají, kteří jsou v poslední fázi života. Poskytujeme jim zdravotní péči, poradenskou činnost, když potřebují terapii, nebo psychickou podporu a poskytujeme ještě odlehčovací službu, kterou poskytujeme těm pečujícím. Lidem, kteří se starají o toho, který umírá. My působíme v celém MSK . Takže ten Havířov je jedno z mnoha míst, ale určitě  je o to zájem a havířovská pobočka je jednou z těch největších, kterou máme.”</w:t>
      </w:r>
    </w:p>
    <w:p>
      <w:pPr/>
      <w:r>
        <w:rPr/>
        <w:t xml:space="preserve">Ocenění si váží i spolek APROPO, který rovněž sídlí v Havířově. </w:t>
      </w:r>
    </w:p>
    <w:p>
      <w:pPr/>
      <w:r>
        <w:rPr>
          <w:b w:val="1"/>
          <w:bCs w:val="1"/>
        </w:rPr>
        <w:t xml:space="preserve">Radim Běleš, místopředseda spolku APROPO: </w:t>
      </w:r>
      <w:r>
        <w:rPr/>
        <w:t xml:space="preserve">“My tento projekt děláme kontinuálně už hodně dlouho a spočívá to v tom, že my vlastně v rámci rekondičního pobytu, který my nějaký uspořádáme, učíme lidi tělesné postižené, jak si řídit svou osobní asistenci. To znamená, aby si mohli sami určovat, kdo o ně může pečovat a aby to byli schopni zvládat ve svém domácím prostředí. Vůbec jsem tady za to ocenění rádi, vůbec jsme to nečekali a ani o tom nevěděli. Jsme překvapení a jsme za to rádi, že ta práce se vyplatí a že má smysl.”</w:t>
      </w:r>
    </w:p>
    <w:p>
      <w:pPr/>
      <w:r>
        <w:rPr/>
        <w:t xml:space="preserve">Letos Nadace tři nejlepší projekty a tři nejlepší srdcaře vybírala ze 145 projektů. </w:t>
      </w:r>
    </w:p>
    <w:p>
      <w:pPr/>
      <w:r>
        <w:rPr>
          <w:b w:val="1"/>
          <w:bCs w:val="1"/>
        </w:rPr>
        <w:t xml:space="preserve">Monika Němcová, ředitelka Nadace OKD: </w:t>
      </w:r>
      <w:r>
        <w:rPr/>
        <w:t xml:space="preserve">"Je to obrovské číslo a bylo to z projektů, které byly Pro region i pro Srdcovku. Pro region, jak jste viděli výsledky, se správní rada rozhodla podpořit sociální část těch spolků, protože byly oceněny dva hospice a jeden spolek, který se stará o handicapované." </w:t>
      </w:r>
    </w:p>
    <w:p>
      <w:pPr/>
      <w:r>
        <w:rPr/>
        <w:t xml:space="preserve">Všech 145 projektů podpořila Nadace částkou 8,3 miliony korun. V současné době už běží nová výzva.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havirov/11000041281/nadace-okd-ocenila-nejlepsi-projekty-roku-titul-ziskal-mobilni-hospic-i-havirovsky-spolek-aprop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2026-06-26T03:05:49+02:00</dcterms:created>
  <dcterms:modified xsi:type="dcterms:W3CDTF">2026-06-26T03:05:49+02:00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