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tenisté se po pěti letech představili doma – ve Vendryni</w:t>
      </w:r>
    </w:p>
    <w:p>
      <w:pPr/>
      <w:r>
        <w:rPr>
          <w:b w:val="1"/>
          <w:bCs w:val="1"/>
        </w:rPr>
        <w:t xml:space="preserve">Vít Kopřiva, tenisový reprezentant:</w:t>
      </w:r>
      <w:r>
        <w:rPr/>
        <w:t xml:space="preserve"> „Už je to nějakých pár let, co jsem tady hrával, a je to dlouhá doba, ale samozřejmě se tady cítím dobře. Prostředí znám, takže z tohoto pohledu je to fajn. Rodina dorazila a jsem za to rád. Je to kousek docela, takže pro všechny je to fajn."</w:t>
      </w:r>
    </w:p>
    <w:p>
      <w:pPr/>
      <w:r>
        <w:rPr/>
        <w:t xml:space="preserve">Omezenou kapacitu 1500 míst a přísná bezpečnostní opatření vzhledem k izraelskému soupeři brali fanoušci jako realitu.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„Tady s kamarádem si říkáme, kdo to vybral, že to je zrovna tady. Ale jsme rádi, že jsme se mohli přijet podívat."</w:t>
      </w:r>
    </w:p>
    <w:p>
      <w:pPr/>
      <w:r>
        <w:rPr/>
        <w:t xml:space="preserve">Další fanynka z Jindřichova Hradce v červené paruce a českých symbolech na oblečení uznala, že absolvovala spolu se známými dlouhou cestu. 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„Je to zajímavý výlet. Ale určitě bychom byli radši, kdyby to bylo blíž. Ale jsme rádi, že můžeme fandit."</w:t>
      </w:r>
    </w:p>
    <w:p>
      <w:pPr/>
      <w:r>
        <w:rPr/>
        <w:t xml:space="preserve">Čeští tenisté nakonec Izrael porazili 4:0 na zápasy, ten pátý už se za rozhodnutého stavu nehrál. Čeští tenisté si tak zahrají stejně jako loni skupinovou fázi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404/cesti-teniste-se-po-peti-letech-predstavili-doma--ve-ven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2026-06-29T16:29:10+02:00</dcterms:created>
  <dcterms:modified xsi:type="dcterms:W3CDTF">2026-06-29T16:29:10+02:00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