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možnosti úpravy přechodu na krajské silnici. Policie hledá svědky vážné nehody</w:t>
      </w:r>
    </w:p>
    <w:p>
      <w:pPr/>
      <w:r>
        <w:rPr/>
        <w:t xml:space="preserve">Přechod pro chodce přes čtyřproudou silnici v Bruzovské  ulici ve Frýdku-Místku. Podle místních obyvatel je hlavně kvůli bezohlednosti některých  řidičů velmi nebezpečný.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vnímáte tady ten přechod?  - "Nebezpečně." – Proč? – "Když jde člověk přes,  tak jedno auto jede, druhé zastaví a druhé jede."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"Není to tak dokonalé, ale to, co říkala paní, opravdu to tak  je. Jeden vám zastaví a další vás málem přejede. A ještě na vás ukáže kdoví co.  I tady byl jeden velký úraz. I mě se málem stalo."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"Jak jdu na návštěvu, tak ti řidiči dávají přednost těm  chodcům."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"Rozhodně by tady měla být světla, protože je to nebezpečné.  Už se mi stalo, že jsem šla s vnučkou a jedno auto mě pustilo a druhé  fičelo dál. Takže to bylo nebezpečné." – Nebo třeba ostrůvek? Jako je dál? – "Třeba. To už je mi jedno, ale ať je to bezpečné."</w:t>
      </w:r>
    </w:p>
    <w:p>
      <w:pPr/>
      <w:r>
        <w:rPr/>
        <w:t xml:space="preserve">Podle norem má být přechod bezpečný. Přesto i město vnímá,  že přechody na vícepruhových komunikacích mohou být rizikové. Tento přechod ale  městu nepatří, je krajský. Město přesto jedná o možnosti zlepšení jeho  bezpečnosti.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"Ne všechny komunikace spravuje město. Velkou část komunikací  druhé a první třídy spravuje kraj. A ty hlavní tahy spravuje stát. Takže ta spolupráce  musí být vždycky mnohem složitější. A navíc, například u tohoto přechodu my už  máme zpracovány studie, jak by mohl vypadat. Protože víme, že přechod přes 4  pruhy je nebezpečný. Je vhodné použít buďto dělící ostrůvek nebo speciální  osvětlení a tak dále. Nicméně, i když máme zpracovanou studii, tak tady je  problém navíc i s vlastnictvím pozemků, které nejsou městské. Nicméně, já  věřím tomu, že se podaří v tomto roce majetkově to dořešit. A tak jako  jiným místům, která bychom chtěli změnit, se podaří upravit tento přechod. Nicméně znovu zopakuji, že mnoho míst, která bychom chtěli  vyřešit, buďto nejsou v majetku města, případně úpravám, a to je specialita  pro komunikace, brání i některé další překážky. Jakože víme, že by byly vhodné  někde přechody, nicméně není je možné z dopravně bezpečnostního hlediska zřídit.  A i dopravní policie by byla proti."</w:t>
      </w:r>
    </w:p>
    <w:p>
      <w:pPr/>
      <w:r>
        <w:rPr/>
        <w:t xml:space="preserve">Ve středu 24. ledna před 7. hodinou ráno srazilo na tomto  přechodu osobní auto 29letou ženu, která skončila v ohrožení života v nemocnici.  Policie nyní hledá svědky nehody. </w:t>
      </w:r>
    </w:p>
    <w:p>
      <w:pPr/>
      <w:r>
        <w:rPr>
          <w:b w:val="1"/>
          <w:bCs w:val="1"/>
        </w:rPr>
        <w:t xml:space="preserve">Lukáš Humpl,  mluvčí ZZS MSK:</w:t>
      </w:r>
      <w:r>
        <w:rPr/>
        <w:t xml:space="preserve"> "Záchranáři byli  na místě události během tří minut od převzetí výzvy. Devětadvacetiletá  pacientka jevila známky poruchy vědomí, prvotní lékařské vyšetření ukazovalo na  poranění hlavy, mozku a horní končetiny. Vyloučit nebylo možno ani další  zranění. Stav ženy byl život ohrožující."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kriminalisté ve věci zahájili úkony  trestního řízení pro podezření ze spáchání přečinu těžké ublížení na zdraví z  nedbalosti. V souvislosti s prověřováním okolností této nehody se obrací na  svědky, kteří se v uvedenou dobu na místě nehody nacházeli nebo místem  projížděli a mohli by poskytnout informace vedoucí k objasnění průběhu dopravní  nehody, popřípadě záznamy z palubních kamer."</w:t>
      </w:r>
    </w:p>
    <w:p>
      <w:pPr/>
      <w:r>
        <w:rPr/>
        <w:t xml:space="preserve">Většina takových nehod bohužel vzniká, když někdo z účastníků  silničního provozu poruší předpisy.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614/frydekmistek-resi-moznosti-upravy-prechodu-na-krajske-silnici-policie-hleda-svedky-vazne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2026-06-23T14:33:48+02:00</dcterms:created>
  <dcterms:modified xsi:type="dcterms:W3CDTF">2026-06-23T14:33:48+02:00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