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obětí trestných činů si připomněli i v Karviné</w:t>
      </w:r>
    </w:p>
    <w:p>
      <w:pPr/>
      <w:r>
        <w:rPr/>
        <w:t xml:space="preserve">Cílem Evropského dne obětí trestných činů, který připadá na 22. února, je především zvýšit povědomí o právech a potřebách obětí. Zástupci policistů i probačních pracovníků se v Karviné k této celorepublikové akci také připojili.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"Uctíme a podpoříme ve 12 hodin minutou ticha oběti trestných činů, zároveň se v tuto dobu se před policejními služebnami po celé zemi rozblikají policejní majáky, které tímto symbolizují naději a blížící se pomoc tomu, kdo ji potřebuje.”</w:t>
      </w:r>
    </w:p>
    <w:p>
      <w:pPr/>
      <w:r>
        <w:rPr/>
        <w:t xml:space="preserve">Práce s oběťmi trestných činů je velmi komplikovaná a složitá, zvláště v případě nejvíce zranitelných obětí jako jsou děti, senioři, případně oběti sexuálního násilí.</w:t>
      </w:r>
    </w:p>
    <w:p>
      <w:pPr/>
      <w:r>
        <w:rPr>
          <w:b w:val="1"/>
          <w:bCs w:val="1"/>
        </w:rPr>
        <w:t xml:space="preserve">Miroslav Kolátek, preventista PČR MSK: </w:t>
      </w:r>
      <w:r>
        <w:rPr>
          <w:i w:val="1"/>
          <w:iCs w:val="1"/>
        </w:rPr>
        <w:t xml:space="preserve">"</w:t>
      </w:r>
      <w:r>
        <w:rPr/>
        <w:t xml:space="preserve">Pro komunikaci s nimi máme vyškolené specialisty i krizové interventy, kteří se snaží obětem pomáhat a mít k nim citlivý přístup. Policisté si dobře uvědomují, jak těžké je pro oběť hovořit o tom, co se stalo, proto si nesmírně váží těch, kteří to dokáží."</w:t>
      </w:r>
    </w:p>
    <w:p>
      <w:pPr/>
      <w:r>
        <w:rPr/>
        <w:t xml:space="preserve">Na práci policie navazuje probační a mediační služba. Jejím smyslem je pomoci obětem vyrovnat se s těžkou životní situacÍ, informuje o právech obětí, poskytuje právní informace k průběhu trestního řízení, pomáhá při vyhledání navazujících služeb, ale také nabízí doprovod důvěrníka na jednání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</w:t>
      </w:r>
      <w:r>
        <w:rPr/>
        <w:t xml:space="preserve"> "Jsme v minulém roce jako karvinské pracoviště byli v kontaktu se 160 poškozenými oběťmi, s tím, že ten kontakt zhruba u jedné čtvrtiny byl opakovaný, ti lidé s námi spolupracují déle na zvládnutí celé té situace. Pro někoho je někdy postačující jedna schůzka a zorientování se v problému a někdo potřebuje toho času více na provedení tím problémem.”</w:t>
      </w:r>
    </w:p>
    <w:p>
      <w:pPr/>
      <w:r>
        <w:rPr/>
        <w:t xml:space="preserve">Nejčastěji pomoc vyhledávali oběti majetkové trestné činnosti, podvodů, oběti násilné nebo sexuálně motivované trestné činnosti, stalking a podobně. V případě, že jste obětí trestných činů, neváhejte kontaktovat polici na lince 158, případně navštivte kteroukoliv policejní služebnu. Probační a mediační služba se nachází na ulic Zakladatelská, vedle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684/evropsky-den-obeti-trestnych-cinu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2026-05-18T00:50:58+02:00</dcterms:created>
  <dcterms:modified xsi:type="dcterms:W3CDTF">2026-05-18T00:50:58+02:00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