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osmých tříd si vyzkoušeli své odborné dovednosti v soutěži středních škol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„U našeho stanoviště nás čeká malý testík, kdy děti musí  absolvovat nějaký kvíz, který se týká zvířat hospodářských a samozřejmě naše  krásná kráva Julča, kterou musí podojit a měli by umět nasadit i dojící stroj.“</w:t>
      </w:r>
    </w:p>
    <w:p>
      <w:pPr/>
      <w:r>
        <w:rPr/>
        <w:t xml:space="preserve">Vítězi první soutěže byla šestice žáků ze Základní školy  Horymírova.</w:t>
      </w:r>
    </w:p>
    <w:p>
      <w:pPr/>
      <w:r>
        <w:rPr>
          <w:b w:val="1"/>
          <w:bCs w:val="1"/>
        </w:rPr>
        <w:t xml:space="preserve">Hynek Gregořica, člen vítězného týmu</w:t>
      </w:r>
      <w:r>
        <w:rPr>
          <w:b w:val="1"/>
          <w:bCs w:val="1"/>
        </w:rPr>
        <w:t xml:space="preserve">:</w:t>
      </w:r>
      <w:r>
        <w:rPr/>
        <w:t xml:space="preserve"> „Hodně mě bavila od AHOLu  ta zdravotnická i ta druhá zdravotnická. Vlastně všechno mě tak nějak bavilo a  líbilo se mi. Až na toho pekaře, protože jsem celiak, tak bych to úplně neměl  dobrý.“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zaměstnavateli,  kde se vlastně dozví, že by to byla práce na směnu, kolik by za to dostávali  peněz, co by to vlastně v reálu obnášelo.“</w:t>
      </w:r>
    </w:p>
    <w:p>
      <w:pPr/>
      <w:r>
        <w:rPr>
          <w:b w:val="1"/>
          <w:bCs w:val="1"/>
        </w:rPr>
        <w:t xml:space="preserve">Petr Křivoň, učitel odborného výcviku, Střední škola  stavební a dřevozpracující</w:t>
      </w:r>
      <w:r>
        <w:rPr/>
        <w:t xml:space="preserve">: „Tak tady lákáme na instalatérský obor,  protože jich je dneska, bych řekl nedostatek.“</w:t>
      </w:r>
    </w:p>
    <w:p>
      <w:pPr/>
      <w:r>
        <w:rPr/>
        <w:t xml:space="preserve">Velké oblibě se těší například doprovodná barmanská show  nebo ukázky z oblasti robotiky. 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 Potom si je  vlastně předvedeme a největší radost je, když to funguje, protože baterie se  rychle vybíjí.“ 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49/zaci-osmych-trid-si-vyzkouseli-sve-odborne-dovednosti-v-soutezi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2026-04-20T18:28:45+02:00</dcterms:created>
  <dcterms:modified xsi:type="dcterms:W3CDTF">2026-04-20T18:28:45+02:00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