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15letý recidivista v celostátním pátrání okradl mladou dívku, incident začal v noční tramvaji</w:t>
      </w:r>
    </w:p>
    <w:p>
      <w:pPr/>
      <w:r>
        <w:rPr/>
        <w:t xml:space="preserve">19letá dívka se kolem 2. hodiny ranní vracela domů tramvají, uvnitř soupravy ji oslovil mladík se dvěma dívkami.</w:t>
      </w:r>
    </w:p>
    <w:p>
      <w:pPr/>
      <w:r>
        <w:rPr>
          <w:b w:val="1"/>
          <w:bCs w:val="1"/>
        </w:rPr>
        <w:t xml:space="preserve">Eva Michalíková, mluvčí PČR</w:t>
      </w:r>
      <w:r>
        <w:rPr/>
        <w:t xml:space="preserve">: “Ti chtěli půjčit mobilní telefon s tím, že si potřebují zjistit autobusový spoj. Vyhověla jim možná i z důvodu jejich přesily a telefon jim půjčila. Jakmile si řekla o jeho navrácení, mladík jí ignoroval. Poté vystoupili tři neznámí z tramvaje a tudíž i poškozená šla za nimi. Opakovaně je měla žádat o navrácení telefonu, ale toto nebylo vyslyšeno. Naopak chtěl mladík po ženě PIN, který mu odmítla sdělit. Reagovali agresivně, slečnu slovně i fyzicky napadli. Následovalo prohledání dívky, kdy jí odcizili peněženku s doklady a platební kartou. Mobilní telefon poškozené nakonec vrátili a z místa utekli.”</w:t>
      </w:r>
    </w:p>
    <w:p>
      <w:pPr/>
      <w:r>
        <w:rPr/>
        <w:t xml:space="preserve">Dívka správně tento incident ihned oznámila na tísňovou linku. Operační důstojník přes otevřený kanál okamžitě vyhlásil pátrání o pohybu třech podezřelých. Policejní hlídky trojici brzy objevili. </w:t>
      </w:r>
    </w:p>
    <w:p>
      <w:pPr/>
      <w:r>
        <w:rPr>
          <w:b w:val="1"/>
          <w:bCs w:val="1"/>
        </w:rPr>
        <w:t xml:space="preserve">Eva Michalíková, mluvčí PČR</w:t>
      </w:r>
      <w:r>
        <w:rPr/>
        <w:t xml:space="preserve">: “Ukázalo se, že zadržený 15letý mladík je v celostátním pátrání a pro kriminalisty nebyl neznámou osobou. V hledáčku byl již u kriminalistů z Ostravy-Přívozu, kteří měli nastřádané neprůstřelné důkazy k dalším loupežím. Jak se nakonec ukázalo, během několika dnů měl spáchat tři loupežná přepadení, kdy poslední se mu stalo osudným. Ve všech případech měly být jeho cíle mobilní telefony či peníze. Vše bylo jako přes kopírák. Nejdříve byli poškození osloveni, zda u sebe nemají nějaké finance či telefony. Jakmile řekli, že ne, měl se jich zmocnit pod pohrůžkou násilí."</w:t>
      </w:r>
    </w:p>
    <w:p>
      <w:pPr/>
      <w:r>
        <w:rPr/>
        <w:t xml:space="preserve">Mladík si vyslechl obvinění ze spáchání provinění loupeže a neoprávněné opatření, padělání a pozměnění platebního prostředku. Ke svému jednání se přiznal. V současné době je stíhán vazebně, v případě odsouzení mu hrozí až pětileté vězení.  Ve všech třech případech měl vždy spolupachatele, se kterými je trestní stíhání vedeno samostatně.</w:t>
      </w:r>
    </w:p>
    <w:p>
      <w:pPr/>
      <w:r>
        <w:rPr>
          <w:b w:val="1"/>
          <w:bCs w:val="1"/>
        </w:rPr>
        <w:t xml:space="preserve">Eva Michalíková, mluvčí PČR</w:t>
      </w:r>
      <w:r>
        <w:rPr/>
        <w:t xml:space="preserve">: “Buďte na své věci obezřetní, nedávejte je z rukou cizím lidem. Nevystavujte se zbytečně nebezpečí a neupozorňujte na sebe cennostmi. Hlavně mobilní telefon je lákadlem pro nenechavce.”</w:t>
      </w:r>
    </w:p>
    <w:p>
      <w:pPr/>
      <w:r>
        <w:rPr/>
        <w:t xml:space="preserve">{{souvisejici-clanek-"11000041780"}}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801/video-15lety-recidivista-v-celostatnim-patrani-okradl-mladou-divku-incident-zacal-v-nocni-tram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2026-07-14T10:20:57+02:00</dcterms:created>
  <dcterms:modified xsi:type="dcterms:W3CDTF">2026-07-14T10:20:57+02:00</dcterms:modified>
</cp:coreProperties>
</file>

<file path=docProps/custom.xml><?xml version="1.0" encoding="utf-8"?>
<Properties xmlns="http://schemas.openxmlformats.org/officeDocument/2006/custom-properties" xmlns:vt="http://schemas.openxmlformats.org/officeDocument/2006/docPropsVTypes"/>
</file>