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2.3.2024,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nakládat s odpady učí žáky ZŠ a SŠ Centrum odpadové výchovy OZO, a to už 21 let</w:t>
      </w:r>
    </w:p>
    <w:p>
      <w:pPr/>
      <w:r>
        <w:rPr/>
        <w:t xml:space="preserve">Jak, co a proč třídit učí zaměstnanci organizace OZO děti  všech věkových kategorií v Centru odpadové výuky. Za dobu jeho fungování centrum  navštívilo přes 128 tisíc dětí.  </w:t>
      </w:r>
    </w:p>
    <w:p>
      <w:pPr/>
      <w:r>
        <w:rPr>
          <w:b w:val="1"/>
          <w:bCs w:val="1"/>
        </w:rPr>
        <w:t xml:space="preserve">Jaroslava Frischerová, pedagožka, ZŠ Generála Píky. Ostrava</w:t>
      </w:r>
      <w:r>
        <w:rPr/>
        <w:t xml:space="preserve">: "Nám  to velmi pomůže při výuce prvouky, děti se poučí, jak třídit odpad.“</w:t>
      </w:r>
    </w:p>
    <w:p>
      <w:pPr/>
      <w:r>
        <w:rPr>
          <w:b w:val="1"/>
          <w:bCs w:val="1"/>
        </w:rPr>
        <w:t xml:space="preserve">Taťána, účastnice odpadové výuky</w:t>
      </w:r>
      <w:r>
        <w:rPr/>
        <w:t xml:space="preserve">: "Vytřídila jsem  sklo, plast a papír.“ Takže už víš, kam co patří? "Jo."</w:t>
      </w:r>
    </w:p>
    <w:p>
      <w:pPr/>
      <w:r>
        <w:rPr/>
        <w:t xml:space="preserve">Forma výuky je upravena na základě tří věkových kategorií. 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"Třeba takoví sedmáci, osmáci, ti už přesně  vědí i proč se mají odpady třídit, jaké třeba finální výrobky se z nich  vyrábějí a u středoškoláku se už bavíme celkově i o tom systému, jaké jsou  vůbec metody, jak nakládat s odpady, jestli je lepší skládka, spalovna  nebo recyklace.“</w:t>
      </w:r>
    </w:p>
    <w:p>
      <w:pPr/>
      <w:r>
        <w:rPr>
          <w:b w:val="1"/>
          <w:bCs w:val="1"/>
        </w:rPr>
        <w:t xml:space="preserve">Anna Jatrková, učitelka odborného výcviku, Střední  zahradnická škola v Ostravě</w:t>
      </w:r>
      <w:r>
        <w:rPr/>
        <w:t xml:space="preserve">: "My jsme přijeli z Ostravy ze  Střední zahradnické školy se žáky druhého a třetího ročníku právě zahradníků.  Je to pro nás tady toto strašně důležité, protože my ty zahradníky  vychováváme k ekologii, ke všemu, k lásce k přírodě.“ </w:t>
      </w:r>
    </w:p>
    <w:p>
      <w:pPr/>
      <w:r>
        <w:rPr>
          <w:b w:val="1"/>
          <w:bCs w:val="1"/>
        </w:rPr>
        <w:t xml:space="preserve">Vladimíra Karasová, mluvčí OZO Ostrava</w:t>
      </w:r>
      <w:r>
        <w:rPr/>
        <w:t xml:space="preserve">: "Do provozu  chodíme už jen zcela výjimečně, třeba s vysokoškoláky, kteří se zabývají  studiem nakládání s odpady nebo nějakými enviromentálními obory.“ </w:t>
      </w:r>
    </w:p>
    <w:p>
      <w:pPr/>
      <w:r>
        <w:rPr/>
        <w:t xml:space="preserve">Široká veřejnost může tyto procesy zahlédnout pouze jednou  za dva roky, a to na Dni otevřených dveří. Ten se ale bude konat už letos  v červnu.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1818/jak-nakladat-s-odpady-uci-zaky-zs-a-ss-centrum-odpadove-vychovy-ozo-a-to-uz-21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2026-07-14T15:24:46+02:00</dcterms:created>
  <dcterms:modified xsi:type="dcterms:W3CDTF">2026-07-14T15:24:46+02:00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