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Rizikové  chování obyvatel, nízká kvalita bydlení, špatné hygienické poměry. To jsou jen  některé z problémů vyloučených lokalit. Úřad městského obvodu se snaží tyto  problémy řešit a poskytnout místním potřebnou pomoc.</w:t>
      </w:r>
    </w:p>
    <w:p>
      <w:pPr/>
      <w:r>
        <w:rPr>
          <w:b w:val="1"/>
          <w:bCs w:val="1"/>
        </w:rPr>
        <w:t xml:space="preserve">Dagmar  Macháčková (ANO), radní pro sociální věci, ÚMOb Slezská Ostrava:</w:t>
      </w:r>
      <w:r>
        <w:rPr/>
        <w:t xml:space="preserve"> "Vyloučené lokality se většinou vyznačují tím, že tam je velká diskriminace, je  tam velká kriminalita, záškoláctví, samozřejmě i drogy, takže drogová  závislost. Naše sociální pracovnice řeší to, aby pomohly těmto rodinám, takže  pomáhají, aby si třeba našly práci, aby nebyly na sociálních dávkách, aby děti  chodily do školy a tak dále."</w:t>
      </w:r>
    </w:p>
    <w:p>
      <w:pPr/>
      <w:r>
        <w:rPr/>
        <w:t xml:space="preserve">Nevyhovující způsob života ve vyloučených lokalitách ukazují data  a statistiky, které má úřad k dispozici.</w:t>
      </w:r>
    </w:p>
    <w:p>
      <w:pPr/>
      <w:r>
        <w:rPr>
          <w:b w:val="1"/>
          <w:bCs w:val="1"/>
        </w:rPr>
        <w:t xml:space="preserve">Dagmar Macháčková (ANO), radní pro sociální věci, ÚMOb  Slezská Ostrava:</w:t>
      </w:r>
      <w:r>
        <w:rPr/>
        <w:t xml:space="preserve"> "Ke konci roku 2023 vedl v evidenci náš Odbor  sociálních věcí 400 rodin v rámci OSPODu, kde je to téměř 70 procent  rodin, žijících ve vyloučených lokalitách. Kurátor pro mládež měl v evidenci 187 nezletilých  dětí, což činí 80 procent dětí, žijících v těchto vyloučených lokalitách."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Dnes tam jsou opravené  domy, do kterých se stěhují zejména zaměstnanci blízkého logistického parku.  Jedná se také o lokalitu Zárubku, kde rovněž soukromý investor zrekonstruoval  své bytové domy a bude na něj navazovat i městský obvod. A v neposlední  řadě se jedná zde o lokalitu v Kunčičkách, kde je již část – větší část –  domů,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"Proto jsme museli  přistoupit ke kompletní rekonstrukci, kdy jsme doslova ponechali jenom obvodové  zdi a měnili vnitřní dispozice i exteriéry. Ano, je to lokalita, která prošla  výraznou změnou a obměnilo se i obyvatelstvo, ale pokud se na to díváme z dlouhodobého  hlediska, tak určitě víc takových projektů té Ostravě jenom prospěje."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projekty, které následně přispívají k tomu,  aby zejména děti z těchto vyloučených lokalit měly ve volném čase co dělat  a nevěnovaly se právě činnostem, které by je mohly vést ještě k většímu  sociálnímu vyloučení."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873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2026-07-14T19:21:20+02:00</dcterms:created>
  <dcterms:modified xsi:type="dcterms:W3CDTF">2026-07-14T19:21:20+02:00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