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pozvala tříkrálové koledníky z celého Opavska na společné bruslení</w:t>
      </w:r>
    </w:p>
    <w:p>
      <w:pPr/>
      <w:r>
        <w:rPr/>
        <w:t xml:space="preserve">Náhradní ledovou plochu v městských sadech v Opavě zaplnily zejména děti, které se zapojily do letošní Tříkrálové sbírky. Spolu s vedoucími skupinek si tady mohli zabruslit zcela zdarma.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“Jsme moc rádi, že koledníci, kteří koledovali při Tříkrálové sbírce, opět přijali naše pozvání a přijeli na to jarní bruslení. Je to už taková tradice, bruslíme takhle už mnoho let každý rok a jsme moc rádi, že letos přijelo tolik dětí a snad si to bruslení užívají. Samozřejmě, že ten čas je hodinu a půl, takže některé děti přicházejí, některé odcházejí, ale taky je to prostor pro to setkat se s koledníky z jednotlivých obcí, kteří pro nás koledovali.”</w:t>
      </w:r>
    </w:p>
    <w:p>
      <w:pPr/>
      <w:r>
        <w:rPr/>
        <w:t xml:space="preserve">Do letošní Tříkrálové sbírky se na Opavsku zapojilo více než tisíc koledníků, kterým se podařilo vykoledovat rekordní částku. Téměř 3 miliony korun.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“Jsou tu ti, kteří jsou sportumilovní a bruslení je prostě baví. Je to jeden ze způsobů jak jim poděkovat, protože si vážíme toho, že se tříkrálové sbírky účastní a že ji věnují svoji energii a svůj čas.”</w:t>
      </w:r>
    </w:p>
    <w:p>
      <w:pPr/>
      <w:r>
        <w:rPr>
          <w:b w:val="1"/>
          <w:bCs w:val="1"/>
        </w:rPr>
        <w:t xml:space="preserve">Jana Čechová, koordinátorka Tříkrálové sbírky v Neplachovicích: </w:t>
      </w:r>
      <w:r>
        <w:rPr/>
        <w:t xml:space="preserve">“Koleduju v Neplachovicích. Teď máme už tradici od roku 2001, kdy jsme šli ve třech skupinkách a byla to hrůza. Chodili jsme od rána do večera, kdy jsme už plantali nohama, děti  už nevěděly co říkat a postupně to narůstalo a teď už nás chodí 8 skupinek a je to super. Nemám nouzi o děti ani o vedoucí skupinek, lidé na nás čekají, je to super.”</w:t>
      </w:r>
    </w:p>
    <w:p>
      <w:pPr/>
      <w:r>
        <w:rPr>
          <w:b w:val="1"/>
          <w:bCs w:val="1"/>
        </w:rPr>
        <w:t xml:space="preserve">Kateřina Zahlová, koordinátorka Tříkrálové sbírky ve Stěbořicích a Slavkově: </w:t>
      </w:r>
      <w:r>
        <w:rPr/>
        <w:t xml:space="preserve">“Ve Slavkově se Tříkrálové sbírky účastní na 80 dětí, stačí jako učitelka projít školou a opravdu jich máme strašně moc a ve Stěbořicích je to spíš okolo kostela, to jsme taková kostelní akce, které se účastní i všichni vysokoškoláci pomáhají, protože ta tradice, kdy jsme to začali dělat, je opravdu dlouhá a co se týká vzrůstající tendence štědrosti dárců, tak je opravdu až neskutečné, že jsme letos třeba ve Slavkově překonali 100 tisíc.”</w:t>
      </w:r>
    </w:p>
    <w:p>
      <w:pPr/>
      <w:r>
        <w:rPr>
          <w:b w:val="1"/>
          <w:bCs w:val="1"/>
        </w:rPr>
        <w:t xml:space="preserve">anketa: tříkráloví koledníci: </w:t>
      </w:r>
      <w:r>
        <w:rPr/>
        <w:t xml:space="preserve">“Ráda chodím na Tříkrálovou sbírku, protože chodíme v super skupinkách, které si můžeme sami navrhnout a lidi jsou jakože příjemní, někdy nám nabídnou i čaj, jakože pohoštění, je to super a bruslení je taky super, protože si to tady vždycky užijeme.”</w:t>
      </w:r>
    </w:p>
    <w:p>
      <w:pPr/>
      <w:r>
        <w:rPr/>
        <w:t xml:space="preserve">“Bavilo mě to, akorát byla velká zima, tak nám tam jedna holčička málem uletěla. Já jsem neuměla bruslit, ale teď už to umím. Je to fajn.”</w:t>
      </w:r>
    </w:p>
    <w:p>
      <w:pPr/>
      <w:r>
        <w:rPr/>
        <w:t xml:space="preserve">“My jsme chodili na Mostní a na Za humny a lidi byli na nás moc hodní, všichni nám otevřeli a většinou měli radost, někteří se i rozbrečeli, hlavně ti starší co už jsou sami třeba. Tak vždycky jsou úplně dojatí. To bruslení tady je určitě fajn, je to zábava.”</w:t>
      </w:r>
    </w:p>
    <w:p>
      <w:pPr/>
      <w:r>
        <w:rPr/>
        <w:t xml:space="preserve">Pro koledníky je připraveno také plavání v akvaparku v Kravařích, které se uskuteční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895/charita-opava-pozvala-trikralove-koledniky-z-celeho-opavska-na-spolecn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2026-06-29T21:40:53+02:00</dcterms:created>
  <dcterms:modified xsi:type="dcterms:W3CDTF">2026-06-29T21:40:53+02:00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