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novojičínského domova pro seniory se o rok protáhne</w:t>
      </w:r>
    </w:p>
    <w:p>
      <w:pPr/>
      <w:r>
        <w:rPr/>
        <w:t xml:space="preserve">Domov Duha pro seniory na Máchově ulici  v Novém Jičíně, jehož zřizovatelem je Moravskoslezský kraj, už byl v nevyhovujícím technickém stavu. V prosinci 2022 začala jeho rekonstrukce, která zvýší kapacitu o 32 lůžek. Trvat měla 15 měsíců. Pohled na staveniště ovšem nenasvědčuje tomu, že by se měla chýlit ke konci.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“My jsme při odkrytí podlah a stropů zjistili, že vazníky, které jsou napříč celou budovou, jsou prohnuté a statik rozhodl, že musí být změněna celá výstavba této přístavby, respektive oprava. Je pravda, ta že stavba se posouvá přibližně o jeden rok.” </w:t>
      </w:r>
    </w:p>
    <w:p>
      <w:pPr/>
      <w:r>
        <w:rPr/>
        <w:t xml:space="preserve">Změní se i výše investice, ta měla být 211 milionů korun. Její kalkulace je předmětem jednání se zhotovitelem stavby.</w:t>
      </w:r>
    </w:p>
    <w:p>
      <w:pPr/>
      <w:r>
        <w:rPr/>
        <w:t xml:space="preserve">Původních asi 40 obyvatel z doma Máchova už více než rok žije v náhradních prostorách ve Frenštátě pod Radhoštěm.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“Tak, co si budeme říkat, je to náročné. A pokud teda vše vyjde tak, jak má, a budu se taky snažit to různě ovlivnit tím, aby žádné průtahy nebyly, i co se týká veřejných zakázek na interiéry, abychom se opravdu mohli vrátit na ty Vánoce.” </w:t>
      </w:r>
    </w:p>
    <w:p>
      <w:pPr/>
      <w:r>
        <w:rPr/>
        <w:t xml:space="preserve">Nutno upřesnit, že ředitelka domova hovoří o Vánocích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108/prestavba-novojicinskeho-domova-pro-seniory-se-o-rok-prota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2026-08-10T00:01:43+02:00</dcterms:created>
  <dcterms:modified xsi:type="dcterms:W3CDTF">2026-08-10T00:01:43+02:00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