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seznámili s návrhem strategického plánu rozvoje Palkovic</w:t>
      </w:r>
    </w:p>
    <w:p>
      <w:pPr/>
      <w:r>
        <w:rPr>
          <w:b w:val="1"/>
          <w:bCs w:val="1"/>
        </w:rPr>
        <w:t xml:space="preserve">Radim Bača (Nezávislí pro Palkovice a Myslík), starosta Palkovic: </w:t>
      </w:r>
      <w:r>
        <w:rPr/>
        <w:t xml:space="preserve">“Dneska jsme měli veřejné projednávání statického dokumentu pro obec na dalších 10 let. Jedná se o strategický plán obce Palkovice s Myslíkem, který samozřejmě nezaručuje úplně to že, co je v tom plánu řečeno, že se bude tady těch 10 roků budovat, ale nachystalo to nějakým způsobem priority pro ty dědiny, pro Palkovice i Myslík, co bychom měli a čím by se zastupitelstva i po nás měla zabývat.”</w:t>
      </w:r>
    </w:p>
    <w:p>
      <w:pPr/>
      <w:r>
        <w:rPr/>
        <w:t xml:space="preserve">{{souvisejici-clanek-"11000041868"}}</w:t>
      </w:r>
    </w:p>
    <w:p>
      <w:pPr/>
      <w:r>
        <w:rPr>
          <w:b w:val="1"/>
          <w:bCs w:val="1"/>
        </w:rPr>
        <w:t xml:space="preserve">Krystyna Nováková, zpracovatelka strategického plánu: </w:t>
      </w:r>
      <w:r>
        <w:rPr/>
        <w:t xml:space="preserve">“Veřejnosti jsme prezentovali co je obsahem strategického plánu, jaké jsou plánované priority, zejména projekty. Byla tady možností občanům představit ty projekty. Následovat bude nějaké dopracování, rozpracování do podoby rozpočtu a harmonogramu, kdy jednotlivé projekty budou realizovány a celé to bude zavřeno schválením na zastupitelstvu. Samozřejmě následně bude strategický plán zveřejněn a lidé do něj budu moci do něho nahlížet.”</w:t>
      </w:r>
    </w:p>
    <w:p>
      <w:pPr/>
      <w:r>
        <w:rPr>
          <w:b w:val="1"/>
          <w:bCs w:val="1"/>
        </w:rPr>
        <w:t xml:space="preserve">Radim Bača (Nezávislí pro Palkovice a Myslík), starosta Palkovic:</w:t>
      </w:r>
      <w:r>
        <w:rPr/>
        <w:t xml:space="preserve"> “My jsme rádi, že se Palkovice s Myslíkem rozvíjejí, že se tu staví, že tady lidi rádi bydlí, protože kdyby ta adresa byla špatná nebo měla špatnou pověst, tak by tady asi nechtěli stavět, ale samozřejmě horko těžko tomu přílivu těch nových obyvatel stačí naše inženýrské sítě, škola, školka. A přesto všechno jsou naše priority bezpečnost v dopravě s přibývajícím množstvím aut, která projíždějí vesnici, tak samozřejmě se snažíme stavět chodníky ostošest. Bohužel ne všichni majitele, hlavně přespolní, jsou tomuto plánu nakloněni, ale já si myslím, že to jakýsi způsobem přetlačíme a chodníky jak na Chlebovice, tak do Kozlovic vybudujeme.”</w:t>
      </w:r>
    </w:p>
    <w:p>
      <w:pPr/>
      <w:r>
        <w:rPr/>
        <w:t xml:space="preserve">{{souvisejici-clanek-"11000040804"}}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2182/lide-se-seznamili-s-navrhem-strategickeho-planu-rozvoje-palko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2026-07-12T23:13:35+02:00</dcterms:created>
  <dcterms:modified xsi:type="dcterms:W3CDTF">2026-07-12T23:13:35+02:00</dcterms:modified>
</cp:coreProperties>
</file>

<file path=docProps/custom.xml><?xml version="1.0" encoding="utf-8"?>
<Properties xmlns="http://schemas.openxmlformats.org/officeDocument/2006/custom-properties" xmlns:vt="http://schemas.openxmlformats.org/officeDocument/2006/docPropsVTypes"/>
</file>