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základních škol. V Ostravě učitelé očekávají asi 3 a půl tisíce dětí</w:t>
      </w:r>
    </w:p>
    <w:p>
      <w:pPr/>
      <w:r>
        <w:rPr/>
        <w:t xml:space="preserve">Zápisy do prvních tříd základních škol se konají v dubnu. Přesný termín stanovuje ředitel školy a rodiče mohou děti přihlásit primárně do spádové školy, ale mají ho také možnost zapsat do školy nespádové. Přednost mají dětí ze spádové oblasti. Ta je určena v celé Ostravě podle městských obvodů, pouze Poruba je rozdělena podle ulic.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"Ředitelé se intenzivně připravují,  aby zajistili co nejlepší podmínky pro hladký průběh zápisů. K těm budou rodiče s budoucími  prvňáčky chodit mezi 1. 4. a 30. 4. 2024, vždy podle termínu konkrétní školy. Jednotlivé školy tyto  termíny zveřejní na svých internetových stránkách."</w:t>
      </w:r>
    </w:p>
    <w:p>
      <w:pPr/>
      <w:r>
        <w:rPr/>
        <w:t xml:space="preserve">V 18 městských obvodech se v Ostravě nachází 54 základních škol.  Zápis začíná se hned 1. dubna. Rodiče si kromě žádosti vezmou občanský průkaz, rodný list dítěte, v případě cizinců cestovní pas a povolení k pobytu. Pokud  dítě dostalo v předchozím roce odklad, tak i rozhodnutí o odkladu.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"Je zbytečné, aby se dítě kvůli pohovoru  stresovalo. Učitelé rozhodně nebudou nikoho zkoušet. Půjde jen o povídání za účelem zjistit, jaká  je motivace dítěte ve vztahu ke škole a jak vypadá jeho připravenost nastoupit školní docházku.  Opravdu se není čeho obávat.“</w:t>
      </w:r>
    </w:p>
    <w:p>
      <w:pPr/>
      <w:r>
        <w:rPr/>
        <w:t xml:space="preserve">Zápis do prvních tříd se letos bude týkat zhruba 3470 dětí. Jeho podoba sestává z formální a  motivační části. Formální část zahrnuje předložení dokladů, část motivační pak  představuje pohovor prvňáčka s učitelem. A co by už měl umět? </w:t>
      </w:r>
    </w:p>
    <w:p>
      <w:pPr/>
      <w:r>
        <w:rPr>
          <w:b w:val="1"/>
          <w:bCs w:val="1"/>
        </w:rPr>
        <w:t xml:space="preserve">Co  by mělo dítě k </w:t>
      </w:r>
      <w:r>
        <w:rPr>
          <w:b w:val="1"/>
          <w:bCs w:val="1"/>
        </w:rPr>
        <w:t xml:space="preserve">zápisu  do první třídy základní školy umět?</w:t>
      </w:r>
    </w:p>
    <w:p>
      <w:pPr>
        <w:numPr>
          <w:ilvl w:val="0"/>
          <w:numId w:val="2"/>
        </w:numPr>
      </w:pPr>
      <w:r>
        <w:rPr/>
        <w:t xml:space="preserve">  	znát  	své jméno, příjmení, stejně tak jména rodičů a sourozenců</w:t>
      </w:r>
    </w:p>
    <w:p>
      <w:pPr>
        <w:numPr>
          <w:ilvl w:val="0"/>
          <w:numId w:val="2"/>
        </w:numPr>
      </w:pPr>
      <w:r>
        <w:rPr/>
        <w:t xml:space="preserve">  	znát  	adresu, kde bydlí a také svoje datum narození.</w:t>
      </w:r>
    </w:p>
    <w:p>
      <w:pPr>
        <w:numPr>
          <w:ilvl w:val="0"/>
          <w:numId w:val="2"/>
        </w:numPr>
      </w:pPr>
      <w:r>
        <w:rPr/>
        <w:t xml:space="preserve">  	zvládnout  	sebeobsluhu</w:t>
      </w:r>
    </w:p>
    <w:p>
      <w:pPr>
        <w:numPr>
          <w:ilvl w:val="0"/>
          <w:numId w:val="2"/>
        </w:numPr>
      </w:pPr>
      <w:r>
        <w:rPr/>
        <w:t xml:space="preserve">  	být  	samostatné a schopné nějakou dobu udržet pozornost</w:t>
      </w:r>
    </w:p>
    <w:p>
      <w:pPr>
        <w:numPr>
          <w:ilvl w:val="0"/>
          <w:numId w:val="2"/>
        </w:numPr>
      </w:pPr>
      <w:r>
        <w:rPr/>
        <w:t xml:space="preserve">  	důležitý  	je také správný úchop tužky, schopnost stříhat nůžkami a  	lepit</w:t>
      </w:r>
    </w:p>
    <w:p>
      <w:pPr>
        <w:numPr>
          <w:ilvl w:val="0"/>
          <w:numId w:val="2"/>
        </w:numPr>
      </w:pPr>
      <w:r>
        <w:rPr/>
        <w:t xml:space="preserve">  	zvládnout  	nakreslit postavu člověka s detaily, dům, strom apod.</w:t>
      </w:r>
    </w:p>
    <w:p>
      <w:pPr>
        <w:numPr>
          <w:ilvl w:val="0"/>
          <w:numId w:val="2"/>
        </w:numPr>
      </w:pPr>
      <w:r>
        <w:rPr/>
        <w:t xml:space="preserve">  	řeč  	by měla být bez větších nedostatků ve výslovnosti, dítě se  	snaží mluvit ve větách, dokáže vyjádřit myšlenku   	</w:t>
      </w:r>
    </w:p>
    <w:p>
      <w:pPr>
        <w:numPr>
          <w:ilvl w:val="0"/>
          <w:numId w:val="2"/>
        </w:numPr>
      </w:pPr>
      <w:r>
        <w:rPr/>
        <w:t xml:space="preserve">  	rozlišit  	minulost, přítomnost a budoucnost, stejně tak jednotné a množné  	číslo.</w:t>
      </w:r>
    </w:p>
    <w:p>
      <w:pPr>
        <w:numPr>
          <w:ilvl w:val="0"/>
          <w:numId w:val="2"/>
        </w:numPr>
      </w:pPr>
      <w:r>
        <w:rPr/>
        <w:t xml:space="preserve">  	rozlišit  	nahoře, dole, vedle, na, nad, před, pod, vedle, mezi, nahoře –  	dole, nízko – vysoko, první – poslední, daleko – blízko,  	dnes – včera, dřív - později atd</w:t>
      </w:r>
    </w:p>
    <w:p>
      <w:pPr>
        <w:numPr>
          <w:ilvl w:val="0"/>
          <w:numId w:val="2"/>
        </w:numPr>
      </w:pPr>
      <w:r>
        <w:rPr/>
        <w:t xml:space="preserve">  	napočítat  	do 5, poznat geometrické tvary</w:t>
      </w:r>
    </w:p>
    <w:p>
      <w:pPr>
        <w:numPr>
          <w:ilvl w:val="0"/>
          <w:numId w:val="2"/>
        </w:numPr>
      </w:pPr>
      <w:r>
        <w:rPr/>
        <w:t xml:space="preserve">  	seřadit  	5 prvků podle velikosti</w:t>
      </w:r>
    </w:p>
    <w:p>
      <w:pPr>
        <w:numPr>
          <w:ilvl w:val="0"/>
          <w:numId w:val="2"/>
        </w:numPr>
      </w:pPr>
      <w:r>
        <w:rPr/>
        <w:t xml:space="preserve">  	roztřídit  	předměty do skupin podle tvaru, barvy, velikosti…</w:t>
      </w:r>
    </w:p>
    <w:p>
      <w:pPr>
        <w:numPr>
          <w:ilvl w:val="0"/>
          <w:numId w:val="2"/>
        </w:numPr>
      </w:pPr>
      <w:r>
        <w:rPr/>
        <w:t xml:space="preserve">  	odpovědět  	na otázku</w:t>
      </w:r>
    </w:p>
    <w:p>
      <w:pPr>
        <w:numPr>
          <w:ilvl w:val="0"/>
          <w:numId w:val="2"/>
        </w:numPr>
      </w:pPr>
      <w:r>
        <w:rPr/>
        <w:t xml:space="preserve">  	poznat,  	co do skupiny nepatří</w:t>
      </w:r>
    </w:p>
    <w:p>
      <w:pPr>
        <w:numPr>
          <w:ilvl w:val="0"/>
          <w:numId w:val="2"/>
        </w:numPr>
      </w:pPr>
      <w:r>
        <w:rPr/>
        <w:t xml:space="preserve">  	říci  	krátkou básničku</w:t>
      </w:r>
    </w:p>
    <w:p>
      <w:pPr>
        <w:numPr>
          <w:ilvl w:val="0"/>
          <w:numId w:val="2"/>
        </w:numPr>
      </w:pPr>
      <w:r>
        <w:rPr/>
        <w:t xml:space="preserve">  	znát  	a používat základní společenská pravidla – pozdravit,  	poděkovat, omluvit se, poprosit…)</w:t>
      </w:r>
    </w:p>
    <w:p>
      <w:pPr/>
      <w:r>
        <w:rPr/>
        <w:t xml:space="preserve">Detailní informace k  organizaci a průběhu zápisu jsou dostupné na webových stránkách základních a mateřských škol.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AD4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194/blizi-se-zapisy-do-zakladnich-skol-v-ostrave-ucitele-ocekavaji-asi-3-a-pul-tis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2026-07-15T03:45:35+02:00</dcterms:created>
  <dcterms:modified xsi:type="dcterms:W3CDTF">2026-07-15T03:45:35+02:00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