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prožili odpoledne s pohádkovým Krtečkem</w:t>
      </w:r>
    </w:p>
    <w:p>
      <w:pPr/>
      <w:r>
        <w:rPr/>
        <w:t xml:space="preserve">V rámci března, měsíce čtenářů stonavská knihovna připravuje pro děti i dospělé různé akce. Tradičně se už několik let zapojuje do celostátní akce Noc s Andersenem. V loňském roce i letos ovšem děti v knihovně nepřespávají, program probíhá odpoledne.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„Je to pro nás jednodušší. Po pandemii jsme se rozhodli pro tuto formu, aby si rodiče mohli vzít děti domů, ale zároveň aby nepřišly o ten zážitek z toho, že jsou v knihovně nějakou delší dobu.“</w:t>
      </w:r>
    </w:p>
    <w:p>
      <w:pPr/>
      <w:r>
        <w:rPr/>
        <w:t xml:space="preserve">Stonavská knihovna je umístěna v základní škole na Dolanech, spolupráce s mateřskou a základní školou je tak velmi úzká.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„Už od první třídy, kdy pasujeme nové čtenáře, chodí děti pravidelně  do knihovny i s učitelkami a půjčují si knihy. Máme i různé knihovnické lekce, zrovna jedna je nachystána pro šestou třídu. Využíváme různých besed, já myslím, že ta spolupráce je vynikající.“</w:t>
      </w:r>
    </w:p>
    <w:p>
      <w:pPr/>
      <w:r>
        <w:rPr/>
        <w:t xml:space="preserve">V loňském roce se děti v rámci Odpoledne s Andersenem vydaly na dobrodružnou cestu kolem světa. Letošní téma organizátoři opět čerpali z knížek o Krtečkovi.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„Tento rok máme výročí Eduarda Petišky, který napsal příběhy právě pro Krtkaa proto jsme se ho rozhodli, tímto jej připomenout dětem.“</w:t>
      </w:r>
    </w:p>
    <w:p>
      <w:pPr/>
      <w:r>
        <w:rPr/>
        <w:t xml:space="preserve">A jaké znají děti příběhy s Krtečkem?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„Krteček a kalhotky.“ „Krtek a žvýkačka.“ „Krtek a lízátko.“ „Krteček dokonce letěl i raketou do vesmíru.“</w:t>
      </w:r>
    </w:p>
    <w:p>
      <w:pPr/>
      <w:r>
        <w:rPr/>
        <w:t xml:space="preserve">Knihovníci společně s pedagogy a přáteli knihovny se ale během odpoledne soustředili na jiný příběh, který prožil pohádkový Krteček.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„Dneska se trošku zredukujeme a uděláme si nástroj, kterým by se dalo po světě cestovat. Budeme stavět autíčko, protože dnešním tématem, nebo tématem tohoto roku je Krtek a autíčko.“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„Je to o Krtečkovi, který měl auto, ale porouchalo se mu. Potom jel do opravny.“ „Pomáhala mu myška.“</w:t>
      </w:r>
    </w:p>
    <w:p>
      <w:pPr/>
      <w:r>
        <w:rPr/>
        <w:t xml:space="preserve">Podobně jako Krteček musely děti po seznámení se s příběhem vyrobit své vlastní autíčko. K tomu ale potřebovali plánek. Nápovědy získaly po splnění různých úkolů.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„V první řadě je seznámíme s příběhem Krtečka, protože dneska jej neznají tolik jako dřívější generace. Potom budou stavět přímo to autíčko. Máme takovou stavebnici. Ověří si zručnost a některé vědomosti o dopravě apod.“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„Museli jsme například luštit křížovky.“ „Museli jsme poznávat značky.“ „Dostali jsme návod a teď podle toho musíme složit auto.“</w:t>
      </w:r>
    </w:p>
    <w:p>
      <w:pPr/>
      <w:r>
        <w:rPr/>
        <w:t xml:space="preserve">Všechny úkoly děti splnily na jedničku s hvězdičkou. Díky stonavské knihovně tak spojili své znalosti o bezpečném chování na silnici s technickým umem.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288/stonavsti-skolaci-prozili-odpoledne-s-pohadkovym-krte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2026-06-16T09:46:16+02:00</dcterms:created>
  <dcterms:modified xsi:type="dcterms:W3CDTF">2026-06-16T09:46:16+02:00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