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2.4.2024, 19:16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Hornické slavnosti 2024 proběhnou už v červnu spolu s Dny Karviné</w:t>
      </w:r>
    </w:p>
    <w:p>
      <w:pPr/>
      <w:r>
        <w:rPr/>
        <w:t xml:space="preserve">Poprvé se v těchto červnových dnech ale uskuteční i Hornické slavnosti. </w:t>
      </w:r>
    </w:p>
    <w:p>
      <w:pPr/>
      <w:r>
        <w:rPr>
          <w:b w:val="1"/>
          <w:bCs w:val="1"/>
        </w:rPr>
        <w:t xml:space="preserve">Barbora Černá Dvořáková, mluvčí OKD: </w:t>
      </w:r>
      <w:r>
        <w:rPr/>
        <w:t xml:space="preserve">"Letos jsme, poněkud netradičně, na základě vzájemné dohody, spojili síly s městem Karviná a jeho akcí Dny Karviné, které se běžně konají v červnu. Návštěvníkům tak společně budeme moci přinést ne jeden, ale dva dny zábavy a kvalitní a rozmanitý hudební program, a to hned na několika scénách v centru města."</w:t>
      </w:r>
    </w:p>
    <w:p>
      <w:pPr/>
      <w:r>
        <w:rPr/>
        <w:t xml:space="preserve">Pietní část, která se váže k oslavám Dne horníků, se uskuteční 11.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2370/hornicke-slavnosti-2024-probehnou-uz-v-cervnu-spolu-s-dny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2026-04-29T19:17:25+02:00</dcterms:created>
  <dcterms:modified xsi:type="dcterms:W3CDTF">2026-04-29T19:17:25+02:00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