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podpořila projekt Učiteling</w:t>
      </w:r>
    </w:p>
    <w:p>
      <w:pPr/>
      <w:r>
        <w:rPr>
          <w:b w:val="1"/>
          <w:bCs w:val="1"/>
        </w:rPr>
        <w:t xml:space="preserve">Hana Matoušů, manažerka Učitelingu:</w:t>
      </w:r>
      <w:r>
        <w:rPr/>
        <w:t xml:space="preserve"> „Učitelé se velmi často  vzdělávají ve svých oborech, sledují trendy, obsah mají zvládnutý. Ale ty formy  a metody výuky mohou mezi sebou konzultovat a inspirovat se u ostatních. A o  tom je Učiteling.“</w:t>
      </w:r>
    </w:p>
    <w:p>
      <w:pPr/>
      <w:r>
        <w:rPr/>
        <w:t xml:space="preserve">To, co si učitelé z ukázkových hodin svých kolegů odnesou,  jsou primárně nové metody práce a forma výuky.</w:t>
      </w:r>
    </w:p>
    <w:p>
      <w:pPr/>
      <w:r>
        <w:rPr>
          <w:b w:val="1"/>
          <w:bCs w:val="1"/>
        </w:rPr>
        <w:t xml:space="preserve">Roman Göttlicher, lektor:</w:t>
      </w:r>
      <w:r>
        <w:rPr/>
        <w:t xml:space="preserve"> „Učiteling je skvělá věc. Podle mě  je důležité, aby se učitelé potkávali, sdíleli své zkušenosti a inspirovali se.  Je to dobrá prevence vyhoření a sdílení dobré praxe.“</w:t>
      </w:r>
    </w:p>
    <w:p>
      <w:pPr/>
      <w:r>
        <w:rPr/>
        <w:t xml:space="preserve">Učiteling na Ostravské univerzitě podpořila i Ostrava. Město  je jedním z partnerů tohoto dne workshopů.   </w:t>
      </w:r>
    </w:p>
    <w:p>
      <w:pPr/>
      <w:r>
        <w:rPr>
          <w:b w:val="1"/>
          <w:bCs w:val="1"/>
        </w:rPr>
        <w:t xml:space="preserve">Andera Hoffmannová (Piráti), náměstkyně primátora Ostravy:</w:t>
      </w:r>
      <w:r>
        <w:rPr/>
        <w:t xml:space="preserve">  „</w:t>
      </w:r>
      <w:r>
        <w:rPr>
          <w:i w:val="1"/>
          <w:iCs w:val="1"/>
        </w:rPr>
        <w:t xml:space="preserve">Jsem velmi ráda, že tuto výjimečnou aktivitu  můžeme přivítat právě u nás v Ostravě. Naši učitel</w:t>
      </w:r>
      <w:r>
        <w:rPr/>
        <w:t xml:space="preserve">é  si mohou z tohoto dne plného workshopů odnést nové metody práce a formy  výuky, projekt je určen učitelům základních a  středních škol a přispěje k jejich profesnímu a osobnostnímu rozvoji. Svou  koncepcí rovněž navazuje na cíle Strategie 2030+. Nově mohou zájemci  v rámci Učitelingu absolvovat jednodenní program pro ředitele,  facilitované setkání o kultuře a klimatu školy.“</w:t>
      </w:r>
    </w:p>
    <w:p>
      <w:pPr/>
      <w:r>
        <w:rPr/>
        <w:t xml:space="preserve">Nově bude možnost, v rámci Učitelingu, absolvovat jednodenní  program pro ředitele (účast 20 osob), se zaměřením na podporu zdravého klimatu 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2413/ostrava-podporila-projekt-ucite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2026-07-14T09:50:11+02:00</dcterms:created>
  <dcterms:modified xsi:type="dcterms:W3CDTF">2026-07-14T09:50:11+02:00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