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válečná očima obyvatel Opavska. Unikátní výstava v Hrabyni k výročí 800 let Opavy</w:t>
      </w:r>
    </w:p>
    <w:p>
      <w:pPr/>
      <w:r>
        <w:rPr/>
        <w:t xml:space="preserve">Dopisy, příběhy, fotografie a vzpomínky obyvatel Opavska, jejichž život zasáhla válka, jsou k vidění na výstavě Opava válečná a Opavsko za 2. SV v Národním památníku II. světové války v Hrabyni. Lidé je přinesli na výzvu historiků.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“Jsou tady zachyceny doby před 2. SV, po 2. SV a také jak to vypadá dnes. Takže já jsem strašně rád, dneska tady bylo dojemné vystoupení, protože je tady synovec pana generála Píky a měli jsme možnost vyslechnout to, jak se ty artefakty, ty dokumenty historické zachovaly, jak byly schovány a syn pana Píky společně tenkrát s televizí vykopali zakopanou zbraň, která byla po panu generálovi. Takže je to úžasná věc.”</w:t>
      </w:r>
    </w:p>
    <w:p>
      <w:pPr/>
      <w:r>
        <w:rPr>
          <w:b w:val="1"/>
          <w:bCs w:val="1"/>
        </w:rPr>
        <w:t xml:space="preserve">Jan Píka, synovec generála Heliodora Píky: </w:t>
      </w:r>
      <w:r>
        <w:rPr/>
        <w:t xml:space="preserve">“Ještě si pamatuju, že jedině já asi zřejmě z naší rodiny, nás bylo 6 dětí, sourozenců a rodiče. Tak jedině já a táta vítal generála po příletu do Ostravy v 46. roce a mě ale, to je ten zlobivej a tak mě pěkně načechral vrabčí hnízdo.”</w:t>
      </w:r>
    </w:p>
    <w:p>
      <w:pPr/>
      <w:r>
        <w:rPr/>
        <w:t xml:space="preserve">Výstava Opava válečná je spojená s výstavou Netruchlete pro mne věnovanou 75. výročí od justiční popravy generála Heliodora Píky, který byl úplně první obětí politických procesů po únorovém převratu v roce 1948.</w:t>
      </w:r>
    </w:p>
    <w:p>
      <w:pPr/>
      <w:r>
        <w:rPr>
          <w:b w:val="1"/>
          <w:bCs w:val="1"/>
        </w:rPr>
        <w:t xml:space="preserve">Jana Horáková, ředitelka Národního památníku II. světové války: </w:t>
      </w:r>
      <w:r>
        <w:rPr/>
        <w:t xml:space="preserve">“Já jsem se snažila prezentovat fotografie, které nejsou tak úplně známé, protože ony samozřejmě vyšly knihy, bylo připraveno několik výstav a některé fotografie jsou hodně známé, takže já jsem se snažila spíš, aby veřejnost viděla fotografie, které už tak známé nejsou a dokumenty třeba tak často k vidění také nejsou.”</w:t>
      </w:r>
    </w:p>
    <w:p>
      <w:pPr/>
      <w:r>
        <w:rPr/>
        <w:t xml:space="preserve">Vystaveny jsou tady například dva motáky psané na toaletním papíru, které Heliodor Píka poslal svému synovi Milanovi, když byli oba ve stejnou dobu vězněni v Praze na Pankráci. </w:t>
      </w:r>
    </w:p>
    <w:p>
      <w:pPr/>
      <w:r>
        <w:rPr>
          <w:b w:val="1"/>
          <w:bCs w:val="1"/>
        </w:rPr>
        <w:t xml:space="preserve">Jana Horáková, ředitelka Národního památníku II. světové války:</w:t>
      </w:r>
      <w:r>
        <w:rPr/>
        <w:t xml:space="preserve"> “Ony tady budou jenom měsíc a za ten měsíc se vymění a bude tady takový opravdu málo známý osobní dopis, poslední dopis manželce generála Píky a ten tady bude vystavený taky měsíc, aby se lidé mohli podívat na originál toho předmětu, ale protože ty předměty tady nemůžou být dlouho, tak se budou v pravidelných intervalech měsíčních střídat.” </w:t>
      </w:r>
    </w:p>
    <w:p>
      <w:pPr/>
      <w:r>
        <w:rPr/>
        <w:t xml:space="preserve">Vystavena je i osobní zbraň Heliodora Píky, která ležela v zemi od roku 1956 do roku 2009. Prostor vystavovat v památníků dostala i umělecká škola AVE ART.</w:t>
      </w:r>
    </w:p>
    <w:p>
      <w:pPr/>
      <w:r>
        <w:rPr>
          <w:b w:val="1"/>
          <w:bCs w:val="1"/>
        </w:rPr>
        <w:t xml:space="preserve">Jaroslav Prokop, ředitel AVE ARTu: </w:t>
      </w:r>
      <w:r>
        <w:rPr/>
        <w:t xml:space="preserve">“Jsem rád, že naše škola dostala tu příležitost, tu šanci vystavit práce našich žáků, které vznikaly postupně na téma nejprve 2. SV, ale i téma války na Ukrajině. Za námi máme panel, který všechno odstartoval. Je to panel, který zachycuje téma holocaustu.”</w:t>
      </w:r>
    </w:p>
    <w:p>
      <w:pPr/>
      <w:r>
        <w:rPr/>
        <w:t xml:space="preserve">Všechny tři výstavy budou v památníku v Hrabyni k vidění do konce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628/opava-valecna-ocima-obyvatel-opavska-unikatni-vystava-v-hrabyni-k-vyroci-800-let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2026-06-26T04:21:46+02:00</dcterms:created>
  <dcterms:modified xsi:type="dcterms:W3CDTF">2026-06-26T04:21:46+02:00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