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Karviná-Ráj zprovoznila nadstandardní předporodní pokoj v porodnici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kde můžeme trávit spolu čas, a že tu můžu být  s manželem, to je taková opora pro mě, že tu můžeme být spolu ve dvojku, jako bychom byli doma.”</w:t>
      </w:r>
    </w:p>
    <w:p>
      <w:pPr/>
      <w:r>
        <w:rPr>
          <w:b w:val="1"/>
          <w:bCs w:val="1"/>
        </w:rPr>
        <w:t xml:space="preserve">Jana Pikońová, </w:t>
      </w:r>
      <w:r>
        <w:rPr>
          <w:b w:val="1"/>
          <w:bCs w:val="1"/>
        </w:rPr>
        <w:t xml:space="preserve">primářka gynekologicko-porodnického oddělení Nemocnice Karviná-Ráj:</w:t>
      </w:r>
      <w:r>
        <w:rPr/>
        <w:t xml:space="preserve"> "Ten pokoj jsme vybavili velkým lůžkem pro ten pár, jsou tady porodnické pomůcky jako balon nebo aromalampa, televize, je tady vlastní  sociální zařízení, takže si myslím, že ten komfort je vysoký.”</w:t>
      </w:r>
    </w:p>
    <w:p>
      <w:pPr/>
      <w:r>
        <w:rPr/>
        <w:t xml:space="preserve"> Předporodní pokoj je v těsné blízkosti porodního sálu. Po porodu se mohou hned oba partneři přesunout na rodinný pokoj, který nemocnice vybavila také velmi komfortně. Po celou dobu tedy páry nemusí být vůbec separovány. V ceně nadstandardního předporodního pokoje je zahrnuta i celodenní strava pro oba.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648/nemocnice-karvinaraj-zprovoznila-nadstandardni-predporodni-pokoj-v-poro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2026-04-29T21:31:00+02:00</dcterms:created>
  <dcterms:modified xsi:type="dcterms:W3CDTF">2026-04-29T21:31:00+02:00</dcterms:modified>
</cp:coreProperties>
</file>

<file path=docProps/custom.xml><?xml version="1.0" encoding="utf-8"?>
<Properties xmlns="http://schemas.openxmlformats.org/officeDocument/2006/custom-properties" xmlns:vt="http://schemas.openxmlformats.org/officeDocument/2006/docPropsVTypes"/>
</file>