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22.4.2024,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zpevní některé chodníky za Centrálním hřbitově</w:t>
      </w:r>
    </w:p>
    <w:p>
      <w:pPr/>
      <w:r>
        <w:rPr/>
        <w:t xml:space="preserve">Centrální hřbitov ve Frýdku-Místku byl založen v roce  1894. V některých částech jsou přístupové cesty k hrobům travnaté.  V době špatného počasí tak bývají rozbahněné a těžce přístupné. Zejména  v období Dušiček a obecně v zimě se na nich projevuje podmáčení  terénu, které až znemožňuje přístup k jednotlivým hrobovým místům.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"Je to stará bolest, kdy se po každé zimě rozbahní ty  přístupové chodníčky k hrobovým místům. Takže jsme to naplánovali na tento  rok. Uděláme to, nebo respektive technické služby to začnou dělat ještě  v dubnu. A myslím si, že to pomůže celkovému zkvalitňování hřbitova, do  kterého jsme teď nainvestovali přes 60 milionů do té nové části. Takže budeme  teď ještě dodělávat některé staré bolesti."</w:t>
      </w:r>
    </w:p>
    <w:p>
      <w:pPr/>
      <w:r>
        <w:rPr/>
        <w:t xml:space="preserve">Travnaté chodníčky projdou zpevněním v urnovém háji ve  skupinách E a F ve starší části hřbitova. Úprava se bude týkat plochy o rozloze  zhruba 300 metrů čtverečních.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"Na ty chodníčky budou dány zatravňovací dlaždice a budeme  tam ještě opravovat z části zeleň a vyměníme tisy za túje. Tak, aby se  odclonila část jednoho areálu, který sousedí s novým hřbitovem. A aby túje  udělaly takovou přirozenou zelenou stěnu. A bylo tam takové bych řekl lepší  prostředí, když tam člověk vejde. Tak tam potom ta čistá zeleň vytvoří takovou  pěknou kulisu."</w:t>
      </w:r>
    </w:p>
    <w:p>
      <w:pPr/>
      <w:r>
        <w:rPr/>
        <w:t xml:space="preserve">Zkraje  loňského roku město otevřelo novou část hřbitova. Šlo o významnou a rozsáhlou  investici, kdy se stávající část ústředního pohřebiště rozšířila o více než 20  tisíc metrů čtverečních.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2702/frydekmistek-zpevni-nektere-chodniky-za-centralnim-hrbit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2026-06-19T06:08:31+02:00</dcterms:created>
  <dcterms:modified xsi:type="dcterms:W3CDTF">2026-06-19T06:08:31+02:00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