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otevřela nové parkoviště u havířovské nemocnice, lidé mají k dispozici 149 míst</w:t>
      </w:r>
    </w:p>
    <w:p>
      <w:pPr/>
      <w:r>
        <w:rPr/>
        <w:t xml:space="preserve">V srpnu loňského roku začala výstavba parkoviště u nemocnice. A tohle je výsledek. 149 nových parkovacích stání pro veřejnost, pacienty i zaměstnance.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“Co se týká technického úhlu pohledu, tak nejdříve muselo dojít k terénním pracím, srovnání terénu, protože opravdu ten terén nebyl rovný. Pak se tady řešila kanalizace, řešilo se osvětlení parkoviště a myslím si, že ten výsledek opravdu stojí za to.”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“Došlo tady opět ke krásnému propojení zájmu kraje a Statutárního města Havířov, protože ty pozemky, na kterých se nacházíme, patřili kraji. Kraj je vyčlenil, daroval městu a město na nich zainvestovalo. Myslím, že ideální případ propojení krajského zájmu a zájmu města. Mám z toho velkou radost, protože rozhodnutí, že tady vznikne parkoviště vzniklo mezi mnou a panem ředitelem tak hekticky a myslím si, že z toho budou profitovat zase lidé z Havířova.”</w:t>
      </w:r>
    </w:p>
    <w:p>
      <w:pPr/>
      <w:r>
        <w:rPr/>
        <w:t xml:space="preserve">Nedostatek parkovacích míst byl pro nemocnici letitý problém.</w:t>
      </w:r>
    </w:p>
    <w:p>
      <w:pPr/>
      <w:r>
        <w:rPr>
          <w:b w:val="1"/>
          <w:bCs w:val="1"/>
        </w:rPr>
        <w:t xml:space="preserve">Norbert Schellong, ředitel Nemocnice Havířov:</w:t>
      </w:r>
      <w:r>
        <w:rPr/>
        <w:t xml:space="preserve"> “Obrovsky to pomůže, protože není nemocnice v ČR, která by nebojovala s parkovacími místy. Přičemž je tady ještě taková neobvyklá situace, že část toho placeného parkoviště provozuje soukromá firma. Budou tady mít zázemí jak naši zaměstnanci, tak pacienti a asi budeme i první nemocnice v ČR, která bude mít parkování pro pacienty zadarmo.”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710/radnice-otevrela-nove-parkoviste-u-havirovske-nemocnice-lide-maji-k-dispozici-149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2026-08-04T13:41:35+02:00</dcterms:created>
  <dcterms:modified xsi:type="dcterms:W3CDTF">2026-08-04T13:41:35+02:00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