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krojovaní horníci oslaví 110 let</w:t>
      </w:r>
    </w:p>
    <w:p>
      <w:pPr/>
      <w:r>
        <w:rPr/>
        <w:t xml:space="preserve">22. března roku 1914 započala historie Spolku krojovaných horníků při obci Stonava. Letos tak spolek slaví 110 let svého působení. U této příležitosti se chystají oslavy podobné těm, které proběhly před deseti lety, kdy spolek slavil stovku.</w:t>
      </w:r>
    </w:p>
    <w:p>
      <w:pPr/>
      <w:r>
        <w:rPr>
          <w:b w:val="1"/>
          <w:bCs w:val="1"/>
        </w:rPr>
        <w:t xml:space="preserve">Tomáš Hejda, místopředseda Spolku krojovaných horníků při obci Stonava: </w:t>
      </w:r>
      <w:r>
        <w:rPr/>
        <w:t xml:space="preserve">„Právě letos oslavíme krásné 110. výročí od založení Hornického spolku ve Stonavě. Oslavy se budou konat 25. května s tradičním hornickým průvodem. Potom bude stužkování, nesmí chybět Hornická hymna, předání ocenění a poté bude následovat bohatý kulturní program tady v parku PZKO ve Stonavě.“</w:t>
      </w:r>
    </w:p>
    <w:p>
      <w:pPr/>
      <w:r>
        <w:rPr>
          <w:b w:val="1"/>
          <w:bCs w:val="1"/>
        </w:rPr>
        <w:t xml:space="preserve">Milan Malich, předseda Spolku krojovaných horníků při obci Stonava:</w:t>
      </w:r>
      <w:r>
        <w:rPr/>
        <w:t xml:space="preserve"> „V programu máme Petra Šišku s kapelou Legendy se vrací, imitátora, máme tam DJ, skákací hrad pro děti, takže si na své přijdou jak mladí, tak i ti dříve narození.“</w:t>
      </w:r>
    </w:p>
    <w:p>
      <w:pPr/>
      <w:r>
        <w:rPr/>
        <w:t xml:space="preserve">Takže nezapomeňte, sobota 25.května 2024, oslavy 110. výročí založení Spolku krojovaných horníků při obci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2739/stonavsti-krojovani-hornici-oslavi-1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2026-06-16T08:34:42+02:00</dcterms:created>
  <dcterms:modified xsi:type="dcterms:W3CDTF">2026-06-16T08:34:42+02:00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