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uspořádalo prohlídku s názvem Zmizelý duch starých frýdeckých hospod po desítkách bývalých podniků</w:t>
      </w:r>
    </w:p>
    <w:p>
      <w:pPr/>
      <w:r>
        <w:rPr/>
        <w:t xml:space="preserve">  Hospod  tady bylo skutečně nepočítaně, pro různě bohaté či chudé  vrstvy obyvatel.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„Navazujeme na podobnou akci před  3 týdny, která přibližovala Místek, tam jsme si přiblížili  historii 24 a dneska ve Frýdku to bude třiadvacet podniků, které  většinou už neexistují.“   </w:t>
      </w:r>
    </w:p>
    <w:p>
      <w:pPr/>
      <w:r>
        <w:rPr/>
        <w:t xml:space="preserve">Celý  tento kraj v předválečných letech byl známý velkou výrobou a  konzumací alkoholu. Jak toho v prodeji, tak i doma.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„Produkce alkoholu v tomto kraji  vždycky měla velikánský prim a nejvíce se tady pilo zhruba tak  1910 až 1912. Průměrná spotřeba činila 20,46 litru absolutního  lihu na hlavu a rok. Kořalka, tady problémem byla konzumace brinu –  brand spiritus denaturák, to znamená, v té době s metanolem.“</w:t>
      </w:r>
    </w:p>
    <w:p>
      <w:pPr/>
      <w:r>
        <w:rPr/>
        <w:t xml:space="preserve">  Jednou  z dosud fungujících hospod je stylová hospoda Křivý pes z  počátku 18. století.   </w:t>
      </w:r>
    </w:p>
    <w:p>
      <w:pPr/>
      <w:r>
        <w:rPr>
          <w:b w:val="1"/>
          <w:bCs w:val="1"/>
        </w:rPr>
        <w:t xml:space="preserve">  Jaromír  Polášek, historik Muzea Beskyd: </w:t>
      </w:r>
      <w:r>
        <w:rPr/>
        <w:t xml:space="preserve">„Jsme vlastně u nejstarší  fungující hospody ve Frýdku. Ta tady byla postavená v roce 1709 a  hned vzápětí, zhruba 1712-13 si ji pronajal významný podnikatel  židovského původu Moyzes Liebmann.“</w:t>
      </w:r>
    </w:p>
    <w:p>
      <w:pPr/>
      <w:r>
        <w:rPr/>
        <w:t xml:space="preserve">  Prohlídky  se účastnili také místní pamětníci, kteří mohli doplnit  výklad historika.</w:t>
      </w:r>
    </w:p>
    <w:p>
      <w:pPr/>
      <w:r>
        <w:rPr>
          <w:b w:val="1"/>
          <w:bCs w:val="1"/>
        </w:rPr>
        <w:t xml:space="preserve">  Pan  Luska, pamětník:</w:t>
      </w:r>
      <w:r>
        <w:rPr/>
        <w:t xml:space="preserve"> „Bydlím tady 81 roků. 1942 jsem se narodil  právě naproti sokolovny ve Frýdku.“</w:t>
      </w:r>
    </w:p>
    <w:p>
      <w:pPr/>
      <w:r>
        <w:rPr/>
        <w:t xml:space="preserve">  Prohlídka  se zastavovala také v místech s výhledy, kde už nebyly ani bývalé  lázně ani restaurace. Hledání zmizelého ducha zašlých časů s  Muzeem Beskyd bude pokračovat a pro svou zajímavost jistě stojí  za účast nejen pamětníků.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805/muzeum-beskyd-usporadalo-prohlidku-s-nazvem-zmizely-duch-starych-frydeckych-hospod-po-desitkach-byvalych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2026-06-18T08:14:02+02:00</dcterms:created>
  <dcterms:modified xsi:type="dcterms:W3CDTF">2026-06-18T08:14:02+02:00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