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II. etapa opravy ulice Borovského, první část je průjezdná</w:t>
      </w:r>
    </w:p>
    <w:p>
      <w:pPr/>
      <w:r>
        <w:rPr/>
        <w:t xml:space="preserve">Práce týkající se opravy ulice Borovského pokračují podle harmonogramu.   </w:t>
      </w:r>
    </w:p>
    <w:p>
      <w:pPr/>
      <w:r>
        <w:rPr>
          <w:b w:val="1"/>
          <w:bCs w:val="1"/>
        </w:rPr>
        <w:t xml:space="preserve">Tomáš Danihlík,</w:t>
      </w:r>
      <w:r>
        <w:rPr>
          <w:b w:val="1"/>
          <w:bCs w:val="1"/>
        </w:rPr>
        <w:t xml:space="preserve"> vedoucí střediska Karviná Správy silnic MSK: </w:t>
      </w:r>
      <w:r>
        <w:rPr/>
        <w:t xml:space="preserve">"Rekonstrukce silnice ulice Borovského II/472 se od pondělí 29. dubna  dostává do své druhé etapy. První etapa byla zprovozněna v sobotu 27. dubna a byl na ni puštěn provoz v obou směrech."</w:t>
      </w:r>
      <w:r>
        <w:rPr>
          <w:b w:val="1"/>
          <w:bCs w:val="1"/>
        </w:rPr>
        <w:t xml:space="preserve"> </w:t>
      </w:r>
    </w:p>
    <w:p>
      <w:pPr/>
      <w:r>
        <w:rPr/>
        <w:t xml:space="preserve"> Hned v pondělí 29. dubna se uzavřela další část silnice a to od křižovatky s ulicí Kosmonautů až po křižovatku s ulicí Na Kopci. V místě křížení s ulicí Na kopci musí řidiči počítat se zdržením při průjezdu, provoz je tady řízen kyvadlově semafory.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"Tady budeme provádět výstavbu kruhové křižovatky. Tato křižovatka s ulicí Na Kopci je dost nebezpečná, projektanti navrhli, aby se tady udělal kruhový objezd, bude takový jednodušší, něco jak je na ulici Polská popřípadě vedle Lidlu u Kovony, takže nebude to složitý kruhový objezd, ale bude to kruhový objezd, kde budou platit všechna pravidla jako na kruhovém objezdu.”</w:t>
      </w:r>
    </w:p>
    <w:p>
      <w:pPr/>
      <w:r>
        <w:rPr/>
        <w:t xml:space="preserve">2. úsek ulice Borovského byl také trasou tří linek autobusů, 513, 519 a 520. Jezdí pouze linka 520, pro kterou platí po dobu opravy výlukový jízdní řád.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826/v-karvine-zacala-ii-etapa-opravy-ulice-borovskeho-prvni-cast-je-prujez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2026-05-09T12:03:28+02:00</dcterms:created>
  <dcterms:modified xsi:type="dcterms:W3CDTF">2026-05-09T12:03:28+02:00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