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Bečvě se konal víkendový, vzdělávací pobyt pro přechodné pěstouny s dětmi</w:t>
      </w:r>
    </w:p>
    <w:p>
      <w:pPr/>
      <w:r>
        <w:rPr/>
        <w:t xml:space="preserve">Manželé Brnovi dělají pěstouny 10 let. Za tu dobu pečovali  už o 20 dětí. Nyní se zúčastnili vzdělávacího pobytu pro náhradní rodiny v Horní  Bečvě, jež byl zaměřen na pěstounství na přechodnou dobu, kdy se rodiče starají  o dítě v krizi než se pro něj najde stabilní, trvalé prostředí.</w:t>
      </w:r>
    </w:p>
    <w:p>
      <w:pPr/>
      <w:r>
        <w:rPr>
          <w:b w:val="1"/>
          <w:bCs w:val="1"/>
        </w:rPr>
        <w:t xml:space="preserve">Monika a Petr Brnovi, přechodní pěstouni</w:t>
      </w:r>
      <w:r>
        <w:rPr/>
        <w:t xml:space="preserve">: „U  dlouhodobých je to důležité samozřejmě, protože ty děti nemají kam jít, ale  určitě nemůžou pomoci tolika dětem. Proto děláme přechodné pěstounství.“ – „Hodně  je pěkné u toho, že potom vidíte ten příběh dál, jak pokračuje, že ty děti  přišly do dobré rodiny a mají se dobře.“</w:t>
      </w:r>
    </w:p>
    <w:p>
      <w:pPr/>
      <w:r>
        <w:rPr>
          <w:b w:val="1"/>
          <w:bCs w:val="1"/>
        </w:rPr>
        <w:t xml:space="preserve">Zdeňka Štefanidesová, terapeutka</w:t>
      </w:r>
      <w:r>
        <w:rPr/>
        <w:t xml:space="preserve">: „Vy jako dospělí se  musíte velmi rychle na to dítě naladit. Poznat, jak to dítě podpořit, aby se adaptovalo,  aby zvládlo situaci a aby věřilo světu, že to dopadne dobře.“</w:t>
      </w:r>
    </w:p>
    <w:p>
      <w:pPr/>
      <w:r>
        <w:rPr/>
        <w:t xml:space="preserve">Součástí pobytu je vzdělávací část pro rodiče a program pro  děti. Pěstouni se musí vzdělávat 24 hodin ročně – tato povinnost je v rámci  pobytu splněna.</w:t>
      </w:r>
    </w:p>
    <w:p>
      <w:pPr/>
      <w:r>
        <w:rPr>
          <w:b w:val="1"/>
          <w:bCs w:val="1"/>
        </w:rPr>
        <w:t xml:space="preserve">Lenka Honusová Russová, vedoucí oddělení sociálně-právní  ochrany dětí</w:t>
      </w:r>
      <w:r>
        <w:rPr/>
        <w:t xml:space="preserve">: „Ty víkendy nejsou jen o vzdělávání ale i o potkávání  s lidmi, kteří dělají tu stejnou práci, mají ty stejné starosti a předají  si ty zkušenosti, které jim žádný sociální pracovník nezprostředkuje tím, že  jim podává nějaké poradenství.“</w:t>
      </w:r>
    </w:p>
    <w:p>
      <w:pPr/>
      <w:r>
        <w:rPr/>
        <w:t xml:space="preserve">Město Ostrava pobyty dotuje už přes 20 let. Celkem ročně  organizují 6 pobytů pro různé typy náhradní rodinné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864/v-horni-becve-se-konal-vikendovy-vzdelavaci-pobyt-pro-prechodne-pestoun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2026-07-12T10:03:45+02:00</dcterms:created>
  <dcterms:modified xsi:type="dcterms:W3CDTF">2026-07-12T10:03:45+02:00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