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Majitelé s dobrovolníky společně zachránili a rekonstruují zlatorudnou chalupu v Suché Rudné</w:t>
      </w:r>
    </w:p>
    <w:p>
      <w:pPr/>
      <w:r>
        <w:rPr/>
        <w:t xml:space="preserve">  Název  dali chalupě právě manželé Foltysovi podle regionu, ve kterém  se stavba nachází a kde se odedávna těžilo zlato a další rudy.    </w:t>
      </w:r>
    </w:p>
    <w:p>
      <w:pPr/>
      <w:r>
        <w:rPr>
          <w:b w:val="1"/>
          <w:bCs w:val="1"/>
        </w:rPr>
        <w:t xml:space="preserve">Renáta  Fotysová,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 </w:t>
      </w:r>
    </w:p>
    <w:p>
      <w:pPr/>
      <w:r>
        <w:rPr>
          <w:b w:val="1"/>
          <w:bCs w:val="1"/>
        </w:rPr>
        <w:t xml:space="preserve">Renáta  Fotysová,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 </w:t>
      </w:r>
    </w:p>
    <w:p>
      <w:pPr/>
      <w:r>
        <w:rPr>
          <w:b w:val="1"/>
          <w:bCs w:val="1"/>
        </w:rPr>
        <w:t xml:space="preserve">Renáta  Fotysová, spolumajitelka: </w:t>
      </w:r>
      <w:r>
        <w:rPr/>
        <w:t xml:space="preserve">„A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 </w:t>
      </w:r>
    </w:p>
    <w:p>
      <w:pPr/>
      <w:r>
        <w:rPr>
          <w:b w:val="1"/>
          <w:bCs w:val="1"/>
        </w:rPr>
        <w:t xml:space="preserve">Renáta  Fotysová, spolumajitelka: </w:t>
      </w:r>
      <w:r>
        <w:rPr/>
        <w:t xml:space="preserve">„Je to sprcha, kterou jsme našil  zazděnou ve střeše. Ta sprcha se vyráběla někdy v letech 1915  až 1925, předpokládáme, že to byla původní koupelna, no tak my  jsme z ní udělali novodobou koupenu.“</w:t>
      </w:r>
    </w:p>
    <w:p>
      <w:pPr/>
      <w:r>
        <w:rPr/>
        <w:t xml:space="preserve">Práce,  které na chalupě probíhaly a probíhají by se neobešly bez  obětavé pomoci dobrovolníků, přátel i rodičů. </w:t>
      </w:r>
    </w:p>
    <w:p>
      <w:pPr/>
      <w:r>
        <w:rPr>
          <w:b w:val="1"/>
          <w:bCs w:val="1"/>
        </w:rPr>
        <w:t xml:space="preserve">Renáta  Fotysová,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 </w:t>
      </w:r>
    </w:p>
    <w:p>
      <w:pPr/>
      <w:r>
        <w:rPr>
          <w:b w:val="1"/>
          <w:bCs w:val="1"/>
        </w:rPr>
        <w:t xml:space="preserve">Renáta  Fotysová, spolumajitelka:</w:t>
      </w:r>
      <w:r>
        <w:rPr/>
        <w:t xml:space="preserve"> „Všechny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 </w:t>
      </w:r>
    </w:p>
    <w:p>
      <w:pPr/>
      <w:r>
        <w:rPr>
          <w:b w:val="1"/>
          <w:bCs w:val="1"/>
        </w:rPr>
        <w:t xml:space="preserve">Renáta  Fotysová, spolumajitelka: </w:t>
      </w:r>
      <w:r>
        <w:rPr/>
        <w:t xml:space="preserve">„Jóga samozřejmě, to je naše  srdcovka, jogínky z Opavy tady jezdí moc rády, měly tady několik  krásných víkendových akcí a musím říct, že se těšíme na  to, až dobudujeme horní sál a to teprve bude krásná relaxační,  meditační místnost a dá se využít i k jiným společenským  setkáním.“</w:t>
      </w:r>
    </w:p>
    <w:p>
      <w:pPr/>
      <w:r>
        <w:rPr/>
        <w:t xml:space="preserve">Už  v létě plánují u chalupy cyklistické kempy i pobyt pro rodiče s  dětmi, zaměřený na keramiku, odborné přednášky či rýžování  zlata.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966/majitele-s-dobrovolniky-spolecne-zachranili-a-rekonstruuji-zlatorudnou-chalupu-v-suche-ru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2026-04-14T15:42:00+02:00</dcterms:created>
  <dcterms:modified xsi:type="dcterms:W3CDTF">2026-04-14T15:42:00+02:00</dcterms:modified>
</cp:coreProperties>
</file>

<file path=docProps/custom.xml><?xml version="1.0" encoding="utf-8"?>
<Properties xmlns="http://schemas.openxmlformats.org/officeDocument/2006/custom-properties" xmlns:vt="http://schemas.openxmlformats.org/officeDocument/2006/docPropsVTypes"/>
</file>