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Novému Jičínu chyběl, teď už je plný dětí a mládeže</w:t>
      </w:r>
    </w:p>
    <w:p>
      <w:pPr/>
      <w:r>
        <w:rPr/>
        <w:t xml:space="preserve">Závody ve skateboardingu provázely slavnostní otevření novojičínského skateparku a bikeparku, který byl postaven v areálu letního stadionu.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“Teď ji jezdím chvilku, ale vypadá dobře, líbí se mi.”</w:t>
      </w:r>
    </w:p>
    <w:p>
      <w:pPr/>
      <w:r>
        <w:rPr/>
        <w:t xml:space="preserve">“Jo, dobře se tu jezdí, je to fajn.”</w:t>
      </w:r>
    </w:p>
    <w:p>
      <w:pPr/>
      <w:r>
        <w:rPr/>
        <w:t xml:space="preserve">“Taky jezdím, zatím nebyl čas se rozjezdit, ale vypadá to tu skvěle.”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“Historicky myšlenka zřídit tento skatepark v Novém Jičíně se datuje před 15 lety. Bohužel jsme se k tomu dostali až nyní. Bylo to dáno problémy v té projektové části a potom v té části zhotovitelské.”</w:t>
      </w:r>
    </w:p>
    <w:p>
      <w:pPr/>
      <w:r>
        <w:rPr/>
        <w:t xml:space="preserve">Stavba započala loni v červenci, skateboardisti, bikeři i děti na koloběžkách využívají areál od jeho dokončení v listopadu loňského roku. 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“Před těma třema čtyřma rokama, tady byla ještě taková velké železná U-rampa, a seděli jsme tady s těma klukama, byl jsem tady, myslím, s kolegou Ondrou Syrovátkou, a poslouchali jsme ty kluky, že jim sledujeme skatepark tolik roků a pořád se nic neděje. Tak snad jsme to těm klukům splnili, i když s dvouletým zpožděním.”     </w:t>
      </w:r>
    </w:p>
    <w:p>
      <w:pPr/>
      <w:r>
        <w:rPr/>
        <w:t xml:space="preserve">Slavnostní otevření skateparku sledoval také moravskoslezský hejtman Josef Bělice, který tuto květnovou sobotu věnoval návštěvě Nového Jičína.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“Investice do sportovní infrastruktury jsou nesmírně důležité. U nás v Havířově máme skatepark už nějakou dobu a tady se starostou jsme se shodli, že to je sportoviště, které je pořád plné, je plné dětí a to je super.”</w:t>
      </w:r>
    </w:p>
    <w:p>
      <w:pPr/>
      <w:r>
        <w:rPr/>
        <w:t xml:space="preserve">Investice města do nového sportoviště činila 10 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33/skatepark-novemu-jicinu-chybel-ted-uz-je-plny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2026-08-09T18:12:36+02:00</dcterms:created>
  <dcterms:modified xsi:type="dcterms:W3CDTF">2026-08-09T18:12:36+02:00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