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5. slaví zdravotnické záchranné služby Den linky 155</w:t>
      </w:r>
    </w:p>
    <w:p>
      <w:pPr/>
      <w:r>
        <w:rPr/>
        <w:t xml:space="preserve">Den linky 155 je už tradiční příležitost, kdy vyzdvihnout vedle prevence a poskytování první  pomoci také nasazení záchranářských a lékařských posádek v terénu i „neviditelnou“ práci  operátorek a operátorů tísňové linky 155, kteří jsou prostřednictvím telefonu a rad udílených  volajícím u událostí jako první zdravotníci.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"Operátoři a operátorky ZZS MSK vedli v období uplynulého roku 390 000 hovorů, tedy  přes tisíc denně. Na tísňových linkách ZZS přitom proběhlo přibližně 190 tisíc volání.  Krajské zdravotnické operační středisko v Ostravě zaměstnává celkem více než desítek  pracovníků, kteří ve čtyřech směnách zajišťují veškerý provoz operačního střediska. V každé  směně je přitom během dne minimálně osm operátorů.  V případě zdravotních komplikací mají volající na tísňovou linku jistotu, že se po vytočení  čísla 155 spojí v řádu sekund s profesionálním zdravotníkem, který je vyslechne, udělí  potřebné rady, a v případě nutnosti vyšle na pomoc i posádku záchranné služby."</w:t>
      </w:r>
    </w:p>
    <w:p>
      <w:pPr/>
      <w:r>
        <w:rPr/>
        <w:t xml:space="preserve">Podle  souhrnných údajů Asociace zdravotnických záchranných služeb přijali v loňském roce  dispečerky a dispečeři přes 1,7 milionu tísňových volání. Na základě těchto hovorů evidují  záchranné služby přes milion (1,022 milionu) řešených událostí.  Po rekordním roce 2022 tak představoval rok 2023 v celorepublikovém počtu řešených  událostí mírný pokles, a to přibližně o 6 procent. I tak se ale světla některého ze sanitních  vozů záchranné služby, který míří k pacientům, v České republice rozblikají každou půl  minutu. </w:t>
      </w:r>
    </w:p>
    <w:p>
      <w:pPr/>
      <w:r>
        <w:rPr/>
        <w:t xml:space="preserve"> Péči pacientům u nás v loňském roce poskytovalo 619 výjezdových skupin, které vyrážely  z 321 základen. Každá zdravotnická záchranná služba u nás disponuje vlastním dispečinkem,  v krajích a hlavním městě je jich tedy celkem 14.  Vytočením tísňové linky 155 dávají volající do pohybu celý řetězec přežití, jehož jsou  důležitou součástí. Jejich spolupráce s operátorem, který jim po celou dobu udílí jasné  instrukce, zásadně přispívá k účinné pomoci a nezřídka k záchraně pacientů přímo  ohrožených na životě.</w:t>
      </w:r>
    </w:p>
    <w:p>
      <w:pPr/>
      <w:r>
        <w:rPr/>
        <w:t xml:space="preserve">Jak správně postupovat při pomoci druhým a volání na linku 155?</w:t>
      </w:r>
    </w:p>
    <w:p>
      <w:pPr>
        <w:numPr>
          <w:ilvl w:val="0"/>
          <w:numId w:val="2"/>
        </w:numPr>
      </w:pPr>
      <w:r>
        <w:rPr/>
        <w:t xml:space="preserve">Na prvním místě je bezpečnost samotných zachránců. Než začneme komukoliv  pomáhat, vždy je důležité se na pár sekund zastavit a zamyslet se, jestli nám nehrozí  nějaké nebezpečí.</w:t>
      </w:r>
    </w:p>
    <w:p>
      <w:pPr>
        <w:numPr>
          <w:ilvl w:val="0"/>
          <w:numId w:val="2"/>
        </w:numPr>
      </w:pPr>
      <w:r>
        <w:rPr/>
        <w:t xml:space="preserve">Zdravotnickou záchrannou službu volejte vždy, když si nejste jistí, zda danou situaci  zvládnete vyřešit vlastními silami. Ne každé volání musí nutně skončit výjezdem  záchranné služby, ale třeba „jen“ užitečnou radou.</w:t>
      </w:r>
    </w:p>
    <w:p>
      <w:pPr>
        <w:numPr>
          <w:ilvl w:val="0"/>
          <w:numId w:val="2"/>
        </w:numPr>
      </w:pPr>
      <w:r>
        <w:rPr/>
        <w:t xml:space="preserve">Pokud se rozhodnete pomoc v případě ohrožení zdraví zavolat, vždy vytočte přímo  tísňovou linku 155. Případně využijte bezplatnou aplikaci Záchranka.</w:t>
      </w:r>
    </w:p>
    <w:p>
      <w:pPr>
        <w:numPr>
          <w:ilvl w:val="0"/>
          <w:numId w:val="2"/>
        </w:numPr>
      </w:pPr>
      <w:r>
        <w:rPr/>
        <w:t xml:space="preserve">Nejdůležitější informací, kterou operátor potřebuje vědět, je adresa – tedy místo, kde  se člověk, který potřebuje pomoc, nachází.</w:t>
      </w:r>
    </w:p>
    <w:p>
      <w:pPr>
        <w:numPr>
          <w:ilvl w:val="0"/>
          <w:numId w:val="2"/>
        </w:numPr>
      </w:pPr>
      <w:r>
        <w:rPr/>
        <w:t xml:space="preserve">Pak přenechejte iniciativu na operátorovi – odpovídejte na otázky, nechte se vést a  nikdy nezavěšujte jako první.</w:t>
      </w:r>
    </w:p>
    <w:p>
      <w:pPr>
        <w:numPr>
          <w:ilvl w:val="0"/>
          <w:numId w:val="2"/>
        </w:numPr>
      </w:pPr>
      <w:r>
        <w:rPr/>
        <w:t xml:space="preserve">Nemusíte mít strach, protože i laika profesionálové na tísňové lince navedou  k poskytnutí účinné první pomoci. Není to nic těžkého, díky jejich radám zvládne  pomoci opravdu každý a nakonec zjistíte, že k záchraně života nepotřebujete víc než  svoje dvě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CD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046/15-5-slavi-zdravotnicke-zachranne-sluzby-den-linky-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2026-07-12T13:56:03+02:00</dcterms:created>
  <dcterms:modified xsi:type="dcterms:W3CDTF">2026-07-12T13:56:03+02:00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