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si ve Frýdku-Místku prohlédlo na 900 návštěvníků</w:t>
      </w:r>
    </w:p>
    <w:p>
      <w:pPr/>
      <w:r>
        <w:rPr/>
        <w:t xml:space="preserve">Šest vagónů, čtyři kinosály a osm interaktivních místností  přeneslo návštěvníky do života drogově závislých lidí. Do Frýdku-Místku opět  zavítal protidrogový vlak.</w:t>
      </w:r>
    </w:p>
    <w:p>
      <w:pPr/>
      <w:r>
        <w:rPr>
          <w:b w:val="1"/>
          <w:bCs w:val="1"/>
        </w:rPr>
        <w:t xml:space="preserve">Jana Dydowiczová, lektorka projektu  REVOLUTION TRAIN:</w:t>
      </w:r>
      <w:r>
        <w:rPr/>
        <w:t xml:space="preserve"> "Celá prohlídka obsahuje to, že je můžeme vtáhnout do toho  pravdivého příběhu skupinky mladých lidí. Ten příběh je na základě pravdivé  události. Takže je provázíme tím, co bychom nechtěli, ať se jim stane. Chtěli  jim ukázat to, co se stane s člověk, který se stane závislým na drogách. A  až kam může zajít."</w:t>
      </w:r>
    </w:p>
    <w:p>
      <w:pPr/>
      <w:r>
        <w:rPr/>
        <w:t xml:space="preserve">Co například tady mohou vidět nebo co si mohou zkusit? </w:t>
      </w:r>
    </w:p>
    <w:p>
      <w:pPr/>
      <w:r>
        <w:rPr>
          <w:b w:val="1"/>
          <w:bCs w:val="1"/>
        </w:rPr>
        <w:t xml:space="preserve">Jana Dydowiczová, lektorka projektu REVOLUTION TRAIN:</w:t>
      </w:r>
      <w:r>
        <w:rPr/>
        <w:t xml:space="preserve"> "Můžou vidět část toho příběhu, těch mladých lidí, můžou  sledovat jejich rozhodnutí, co udělají a co se stane, když se rozhodnou. A  mohou si potom následně vyzkoušet pobyt ve vězení, rozhodnout se v baru,  co si dají, jak se rozhodnou. Potom následně uvidí i výsledek svých činů, co se  stane, když se rozhodnou špatně. Jak to může dopadnout."</w:t>
      </w:r>
    </w:p>
    <w:p>
      <w:pPr/>
      <w:r>
        <w:rPr/>
        <w:t xml:space="preserve">Z vašeho pohledu, jaké jsou reakce?</w:t>
      </w:r>
    </w:p>
    <w:p>
      <w:pPr/>
      <w:r>
        <w:rPr>
          <w:b w:val="1"/>
          <w:bCs w:val="1"/>
        </w:rPr>
        <w:t xml:space="preserve">Jana Dydowiczová, lektorka projektu REVOLUTION TRAIN:</w:t>
      </w:r>
      <w:r>
        <w:rPr/>
        <w:t xml:space="preserve"> "Velmi pozitivní. Některé ty mladší skupiny to berou  samozřejmě, že je to dost šokující. A je to prostě tak, protože je to pravdivý  příběh. A je to hodně těžké téma. Takže je tam opravdu následně ukázáno i to,  jak ten člověk vypadá, když už je mu všechno úplně jedno. Ale myslím si, že  právě to je dobře pro tady tuto věkovou skupinu. A je důležité o tom mluvit."</w:t>
      </w:r>
    </w:p>
    <w:p>
      <w:pPr/>
      <w:r>
        <w:rPr>
          <w:b w:val="1"/>
          <w:bCs w:val="1"/>
        </w:rPr>
        <w:t xml:space="preserve">Pavel Tůma, autor projektu REVOLUTION  TRAIN:</w:t>
      </w:r>
      <w:r>
        <w:rPr/>
        <w:t xml:space="preserve"> "V současné době máme 700 lektorů  zaškolených. Jsme rádi, že i v Moravskoslezském kraji je jich několik  desítek, kteří si vzájemně pomáhají. I zde ve Frýdku-Místku máme vaše lidi. To  znamená, ta hlavní podstata našeho programu je, že Revolution train je obrovská  školní pomůcka, kterou si města mohou půjčit, na jeden nebo dva dny. A chceme,  aby místní odborníci, kteří působí s mládeží, v prevenci, tak jsme se  zaškolili. A když pak přijedeme do jejich měst, oni provázejí své lidi. My odjedeme  a ti lidé zůstávají a mohou nadále pracovat se svými programy, návaznými  programy a mohou se více integrovat do toho stávajícího sytému."</w:t>
      </w:r>
    </w:p>
    <w:p>
      <w:pPr/>
      <w:r>
        <w:rPr/>
        <w:t xml:space="preserve">Projekt funguje od roku 2016 a za tu dobu už vlakem prošlo  na 300 tisíc lidí ze čtyř států Evropské unie. Jen ve Frýdku-Místku to bylo za  dva dny na 900 návštěvníků. Dopoledne hlavně školáci a odpoledne veřejnost. </w:t>
      </w:r>
    </w:p>
    <w:p>
      <w:pPr/>
      <w:r>
        <w:rPr>
          <w:b w:val="1"/>
          <w:bCs w:val="1"/>
        </w:rPr>
        <w:t xml:space="preserve">Anketa: 1.)</w:t>
      </w:r>
      <w:r>
        <w:rPr/>
        <w:t xml:space="preserve"> "Bylo to velmi skvělé. Sebral jsem si toho hodně. I do  budoucnosti se to vyplatí, protože na co brát drogy. Je to úplně zbytečné,  pokud si nechcete zničit život. A jelikož my jsme ještě v těch dětských  letech by se dalo říct, tak toho máme ještě hodně před sebou."</w:t>
      </w:r>
    </w:p>
    <w:p>
      <w:pPr/>
      <w:r>
        <w:rPr>
          <w:b w:val="1"/>
          <w:bCs w:val="1"/>
        </w:rPr>
        <w:t xml:space="preserve">Anketa: 2.)</w:t>
      </w:r>
      <w:r>
        <w:rPr/>
        <w:t xml:space="preserve"> "Pro mě to bylo asi takové, že bych si z toho měl něco  sebrat, abych nepožil ty drogy v budoucnosti."</w:t>
      </w:r>
    </w:p>
    <w:p>
      <w:pPr/>
      <w:r>
        <w:rPr>
          <w:b w:val="1"/>
          <w:bCs w:val="1"/>
        </w:rPr>
        <w:t xml:space="preserve">Anketa: 3.)</w:t>
      </w:r>
      <w:r>
        <w:rPr/>
        <w:t xml:space="preserve"> "Hodně mi to dalo do života, hodně mě to také poučilo a  strašně mě to zajímalo. Fakt jsem se poučila do života."</w:t>
      </w:r>
    </w:p>
    <w:p>
      <w:pPr/>
      <w:r>
        <w:rPr>
          <w:b w:val="1"/>
          <w:bCs w:val="1"/>
        </w:rPr>
        <w:t xml:space="preserve">Anketa: 4.)</w:t>
      </w:r>
      <w:r>
        <w:rPr/>
        <w:t xml:space="preserve"> "Bylo to velmi naučné a určitě si z toho něco vezmu."</w:t>
      </w:r>
    </w:p>
    <w:p>
      <w:pPr/>
      <w:r>
        <w:rPr>
          <w:b w:val="1"/>
          <w:bCs w:val="1"/>
        </w:rPr>
        <w:t xml:space="preserve">Anketa: 5.)</w:t>
      </w:r>
      <w:r>
        <w:rPr/>
        <w:t xml:space="preserve"> "Líbilo se mi to a určitě neberte drogy, protože vám to zničí  celý život."</w:t>
      </w:r>
    </w:p>
    <w:p>
      <w:pPr/>
      <w:r>
        <w:rPr/>
        <w:t xml:space="preserve">Letos zavedli ve vlaku novinku v podobě získávání  informací z anonymních anket od návštěvníků prostřednictvím mobilní  aplikace. </w:t>
      </w:r>
    </w:p>
    <w:p>
      <w:pPr/>
      <w:r>
        <w:rPr>
          <w:b w:val="1"/>
          <w:bCs w:val="1"/>
        </w:rPr>
        <w:t xml:space="preserve">Pavel Tůma, autor projektu REVOLUTION  TRAIN:</w:t>
      </w:r>
      <w:r>
        <w:rPr/>
        <w:t xml:space="preserve"> "Dříve nám trvalo tři měsíce, než jsme ta data zpracovali.  Teď na to máme ani ne měsíc. Děti anonymně hlasují pomocí mobilu. Ptáme se jich  na volnočasové aktivity, zda popijí, kouří, zcela anonymně. Tato data pak  zpracujeme a předáme městu. A je na městu a organizacích, jak ten náš výzkum  mohou využít ve své stávající práci, popřípadě vylepšit své programy ve vašem  městě."</w:t>
      </w:r>
    </w:p>
    <w:p>
      <w:pPr/>
      <w:r>
        <w:rPr>
          <w:b w:val="1"/>
          <w:bCs w:val="1"/>
        </w:rPr>
        <w:t xml:space="preserve">Marcel Sikora (KDU-ČSL/SPOLU), náměstek primátora  Frýdku-Místku:</w:t>
      </w:r>
      <w:r>
        <w:rPr/>
        <w:t xml:space="preserve"> "Přiznávám, že jsem byl k tomuto projektu  v minulosti trochu skeptický. Ale v loňském roce jsem osobně vlak  navštívil a musím říct, že opravdu tento projekt má smysl. Slyšel jsem zde  názory, jak pedagogů, ale i žáků, kteří tento vlak navštívili. A ty reakce byly  vždycky pozitivní. Jsem rád, že to není jenom o tom, že ten vlak přijede na dva  dny do Frýdku-Místku, ale je tam i navazující projekt, právě pro školy a jejich  žáky. Takže si myslím, že opravdu tento projekt má smysl, a proto jsem ho  v letošním roce podpořil."</w:t>
      </w:r>
    </w:p>
    <w:p>
      <w:pPr/>
      <w:r>
        <w:rPr/>
        <w:t xml:space="preserve">Aktuálně připravují autoři projektu novinku v podobě  počítačového hřiště, kterou nazývají Prevence 4.0. Aplikace pomůže trénovat  takzvaný zdravý způsob myšlení.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084/protidrogovy-vlak-si-ve-frydkumistku-prohledlo-na-900-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2026-06-29T16:29:02+02:00</dcterms:created>
  <dcterms:modified xsi:type="dcterms:W3CDTF">2026-06-29T16:29:02+02:00</dcterms:modified>
</cp:coreProperties>
</file>

<file path=docProps/custom.xml><?xml version="1.0" encoding="utf-8"?>
<Properties xmlns="http://schemas.openxmlformats.org/officeDocument/2006/custom-properties" xmlns:vt="http://schemas.openxmlformats.org/officeDocument/2006/docPropsVTypes"/>
</file>