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26.5.2024,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Léčivé prameny v Horských lázních Karlova Studánka požehnal biskup ostravsko-opavský</w:t>
      </w:r>
    </w:p>
    <w:p>
      <w:pPr/>
      <w:r>
        <w:rPr/>
        <w:t xml:space="preserve">  Celé  slavnosti předcházela mše v ve zdejším empírovém kostele Panny  Marie uzdravující. Procesí poté prošlo lázeňským parkem až k  altánu, kde byly prameny požehnány.</w:t>
      </w:r>
    </w:p>
    <w:p>
      <w:pPr/>
      <w:r>
        <w:rPr>
          <w:b w:val="1"/>
          <w:bCs w:val="1"/>
        </w:rPr>
        <w:t xml:space="preserve">Martin  David, biskup ostravsko-opavský:</w:t>
      </w:r>
      <w:r>
        <w:rPr/>
        <w:t xml:space="preserve"> „My  se tady každý rok v lázních Karlova Studánka scházíme na  začátku sezóny proto, abychom bohu děkovali za ten léčebný  dar, který vložil do přírody. Který vložil do toho pramene  vody, ale který vložil také do tohoto krásného prostředí a  děkujeme bohu také za to, že tady mohou lidé přijíždět a  čerpat sílu pro tělo i pro duši.“</w:t>
      </w:r>
    </w:p>
    <w:p>
      <w:pPr/>
      <w:r>
        <w:rPr/>
        <w:t xml:space="preserve">Pro  Karlovu Studánku akce současně znamenala zahájení letošní  lázeňské sezóny.</w:t>
      </w:r>
    </w:p>
    <w:p>
      <w:pPr/>
      <w:r>
        <w:rPr>
          <w:b w:val="1"/>
          <w:bCs w:val="1"/>
        </w:rPr>
        <w:t xml:space="preserve">Jan  Poštulka, ředitel Lázní Karlova Studánka: </w:t>
      </w:r>
      <w:r>
        <w:rPr/>
        <w:t xml:space="preserve">„Letos  připravujeme celou řadu zajímavých akcí, nicméně dokážu  vypíchnout dvě, které mají věhlas a to je jednoznačně  charitativní pochod, který pořádáme desátým ročníkem a  jednoznačně Pojez Fest. To jsou dvě krásné akce letošního  roku.“</w:t>
      </w:r>
    </w:p>
    <w:p>
      <w:pPr/>
      <w:r>
        <w:rPr/>
        <w:t xml:space="preserve">Také  lázeňští hosté se mohou letos těšit na lepší podmínky  pobytu.</w:t>
      </w:r>
    </w:p>
    <w:p>
      <w:pPr/>
      <w:r>
        <w:rPr>
          <w:b w:val="1"/>
          <w:bCs w:val="1"/>
        </w:rPr>
        <w:t xml:space="preserve">Jan  Poštulka, ředitel Lázní Karlova Studánka:</w:t>
      </w:r>
      <w:r>
        <w:rPr/>
        <w:t xml:space="preserve"> „Opravujeme  napříč celými lázněmi, takže nejsou to jenom chodníky, ale  veškeré budovy, opravujeme a zrekonstruováváme veškeré pokoje,  takže já věřím, že naši hosté se mohou těšit na kompletně  zrekonstruované domy nejen zevnitř, ale i z okolí. Někdy to bude  diskomfort, ale to k tomu určitě patří.“</w:t>
      </w:r>
    </w:p>
    <w:p>
      <w:pPr/>
      <w:r>
        <w:rPr/>
        <w:t xml:space="preserve">Jednou  z největších akcí bude zářijová podhorská rallye veteránů  Trofeo Niké. Ta se letos pojede na počest nedožitých 75.  narozenin svého patrona Karla Lopraise.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232/lecive-prameny-v-horskych-laznich-karlova-studanka-pozehnal-biskup-ostravskoopav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2026-04-03T10:51:42+02:00</dcterms:created>
  <dcterms:modified xsi:type="dcterms:W3CDTF">2026-04-03T10:51:42+02:00</dcterms:modified>
</cp:coreProperties>
</file>

<file path=docProps/custom.xml><?xml version="1.0" encoding="utf-8"?>
<Properties xmlns="http://schemas.openxmlformats.org/officeDocument/2006/custom-properties" xmlns:vt="http://schemas.openxmlformats.org/officeDocument/2006/docPropsVTypes"/>
</file>