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Přijetí úspěšných házenkářů na radnici</w:t>
      </w:r>
    </w:p>
    <w:p>
      <w:pPr/>
      <w:r>
        <w:rPr/>
        <w:t xml:space="preserve">ÚSPĚŠNÝM HÁZENKÁŘŮM POGRATULOVALI ZÁSTUPCI MĚSTA</w:t>
      </w:r>
    </w:p>
    <w:p>
      <w:pPr/>
      <w:r>
        <w:rPr/>
        <w:t xml:space="preserve">Na radnici jim za jejich špičkové výkony během sezony a  získání mistrovského titulu zástupci města pogratulovali a znovu se společně ohlédli za náročnou cestou celou sezonou.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18/aktualne-z-karvine-prijeti-uspesnych-hazenkaru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2026-05-08T07:55:37+02:00</dcterms:created>
  <dcterms:modified xsi:type="dcterms:W3CDTF">2026-05-08T07:55:37+02:00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