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2.6.2024, 08:21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florbalový turnaj v Hlučíně přijely týmy z Polska i Slovenska</w:t>
      </w:r>
    </w:p>
    <w:p>
      <w:pPr/>
      <w:r>
        <w:rPr/>
        <w:t xml:space="preserve">Odborné učiliště a Praktická škola v Hlučíně poskytuje  výchovu a vzdělávání žákům se speciálními vzdělávacími potřebami a s tělesným  postižením pro jejich plnohodnotné začlenění do pracovního procesu a života ve  společnosti. Odborné učiliště vzdělává žáky v oborech potravinářských, řemesel  a služeb. Praktická škola doplňuje a rozšiřuje všeobecné vzdělání dosaženého v průběhu  plnění povinné docházky. Hlučínská škola se rozhodla pro žáky zařazené do  speciálního vzdělávání uspořádat florbalový turnaj.</w:t>
      </w:r>
    </w:p>
    <w:p>
      <w:pPr/>
      <w:r>
        <w:rPr>
          <w:b w:val="1"/>
          <w:bCs w:val="1"/>
        </w:rPr>
        <w:t xml:space="preserve">Jindřich Honzík, ředitel OU a PŠ Hlučín: </w:t>
      </w:r>
      <w:r>
        <w:rPr/>
        <w:t xml:space="preserve">„Tento turnaj je  takovým můstkem mezi prací, učením a volným časem. Je to takové zpestření  jejich studentského života. Zveme zahraniční školy z Polska a Slovenska,  takže si žáci najdou spoustu nových kamarádů a navážou nové kontakty. Nemůžou  být všichni první, což všichni tak i berou.“</w:t>
      </w:r>
    </w:p>
    <w:p>
      <w:pPr/>
      <w:r>
        <w:rPr/>
        <w:t xml:space="preserve">Už jste asi pochopili, že o výsledky v tomto turnaji  zase tak úplně nešlo.</w:t>
      </w:r>
    </w:p>
    <w:p>
      <w:pPr/>
      <w:r>
        <w:rPr>
          <w:b w:val="1"/>
          <w:bCs w:val="1"/>
        </w:rPr>
        <w:t xml:space="preserve">Milan Kalvar, hlavní organizátor turnaje:</w:t>
      </w:r>
      <w:r>
        <w:rPr/>
        <w:t xml:space="preserve"> „Je tady sedm týmů  ve dvou skupinách, hraje se o putovní pohár a věcné ceny. Turnaj se může konat  díky podpoře MS kraje a města Hlučín.“</w:t>
      </w:r>
    </w:p>
    <w:p>
      <w:pPr/>
      <w:r>
        <w:rPr/>
        <w:t xml:space="preserve">Žáci měli o turnaj velký zájem, a to ne jen proto, že se ten  den nemuseli učit.</w:t>
      </w:r>
    </w:p>
    <w:p>
      <w:pPr/>
      <w:r>
        <w:rPr>
          <w:b w:val="1"/>
          <w:bCs w:val="1"/>
        </w:rPr>
        <w:t xml:space="preserve">anketa: účastníci turnaje:</w:t>
      </w:r>
      <w:r>
        <w:rPr/>
        <w:t xml:space="preserve"> „Je to skvělá příležitost si  zahrát. Florbal jsem dřív hrál závodně a rád si jej zahraji.“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3341/na-florbalovy-turnaj-v-hlucine-prijely-tymy-z-polska-i-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2026-08-25T03:30:26+02:00</dcterms:created>
  <dcterms:modified xsi:type="dcterms:W3CDTF">2026-08-25T03:30:26+02:00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