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7.6.2024, 09:26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Děti z MŠ zažily gymnastickou olympiádu, za své výkony dostaly i medaile</w:t>
      </w:r>
    </w:p>
    <w:p>
      <w:pPr/>
      <w:r>
        <w:rPr/>
        <w:t xml:space="preserve">Děti z havířovských mateřských škol se po celý rok učí základy gymnastiky pod vedením bývalého olympionika Jiřího Tabáka ve sportovní hale Žákovská. Nyní své dovednosti mohly děti zúročit.</w:t>
      </w:r>
    </w:p>
    <w:p>
      <w:pPr/>
      <w:r>
        <w:rPr>
          <w:b w:val="1"/>
          <w:bCs w:val="1"/>
        </w:rPr>
        <w:t xml:space="preserve">Jiří Tabák, trenér gymnastiky: </w:t>
      </w:r>
      <w:r>
        <w:rPr/>
        <w:t xml:space="preserve">"Že máme olympijský rok, tak máme olympiádu s dětmi pohybových her, které navštěvovaly celý rok. Takže jsme si udělali závody, která školka v Havířově na tom bude nejlépe, který jednotlivec a na každém nářadí, kdo bude první, druhý, třetí. Asi ten základ je na těch prostných, aby ty děti měly nějaké svaly břišní, nohy, zádové svaly, takže to cvičení se nejvíce odvíjí na těch prostných. Samozřejmě běhání, aby měly nožky přípravné, tak běháme na měkké žíněnce a aby měly nějaké svaly, tak ve shybu, kdo vydrží nejdéle.”</w:t>
      </w:r>
    </w:p>
    <w:p>
      <w:pPr/>
      <w:r>
        <w:rPr/>
        <w:t xml:space="preserve">To, že děti pravidelně cvičí, šlo vidět na jejich výkonech.</w:t>
      </w:r>
    </w:p>
    <w:p>
      <w:pPr/>
      <w:r>
        <w:rPr>
          <w:b w:val="1"/>
          <w:bCs w:val="1"/>
        </w:rPr>
        <w:t xml:space="preserve">anketa: </w:t>
      </w:r>
      <w:r>
        <w:rPr/>
        <w:t xml:space="preserve">"Nesměl jsem dát na tu žíněnku nohy, musel jsem být nahoře. My tady chodíme každý den se školkou cvičit.”</w:t>
      </w:r>
    </w:p>
    <w:p>
      <w:pPr/>
      <w:r>
        <w:rPr>
          <w:b w:val="1"/>
          <w:bCs w:val="1"/>
        </w:rPr>
        <w:t xml:space="preserve">anketa: </w:t>
      </w:r>
      <w:r>
        <w:rPr/>
        <w:t xml:space="preserve">“Mám to tady ráda a naučila jsem se tady kotouly. Cvičili jsme na žíněnce.”</w:t>
      </w:r>
    </w:p>
    <w:p>
      <w:pPr/>
      <w:r>
        <w:rPr>
          <w:b w:val="1"/>
          <w:bCs w:val="1"/>
        </w:rPr>
        <w:t xml:space="preserve">anketa: </w:t>
      </w:r>
      <w:r>
        <w:rPr/>
        <w:t xml:space="preserve">"Já tady chodím ráda a pan Tabák je hodný. My jsme se naučili stromek, hříbek a střechu jsme se naučili.”</w:t>
      </w:r>
    </w:p>
    <w:p>
      <w:pPr/>
      <w:r>
        <w:rPr/>
        <w:t xml:space="preserve">Projekt dlouhodobě finančně podporuje radnice. Zástupci vedení města dětem také rozdali medaile a poháry.</w:t>
      </w:r>
    </w:p>
    <w:p>
      <w:pPr/>
      <w:r>
        <w:rPr>
          <w:b w:val="1"/>
          <w:bCs w:val="1"/>
        </w:rPr>
        <w:t xml:space="preserve">Daniel Vachtarčík (HPH), náměstek primátora:</w:t>
      </w:r>
      <w:r>
        <w:rPr/>
        <w:t xml:space="preserve"> "Gymnastika spolu s atletikou jsou sporty, které jsou vhodným základem, ať už se potom dítě rozhodne sportovat v jakémkoliv jiném sportovním odvětví, je to prostě základ. My jsme moc rádi, že ve městě Havířov funguje dlouhodobě pohybová výchova v rámci mateřských škol a myslím si, že na to teď úspěšně navazujeme i projektem sport do škol v rámci prvního stupně základních škol.”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43445/deti-z-ms-zazily-gymnastickou-olympiadu-za-sve-vykony-dostaly-i-medai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2026-06-18T10:17:18+02:00</dcterms:created>
  <dcterms:modified xsi:type="dcterms:W3CDTF">2026-06-18T10:17:18+02:00</dcterms:modified>
</cp:coreProperties>
</file>

<file path=docProps/custom.xml><?xml version="1.0" encoding="utf-8"?>
<Properties xmlns="http://schemas.openxmlformats.org/officeDocument/2006/custom-properties" xmlns:vt="http://schemas.openxmlformats.org/officeDocument/2006/docPropsVTypes"/>
</file>