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17.6.2024,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Baník se vrátí na Bazaly. Odborníci potvrdili, že to jde</w:t>
      </w:r>
    </w:p>
    <w:p>
      <w:pPr/>
      <w:r>
        <w:rPr/>
        <w:t xml:space="preserve">Fanoušci Baníku Ostrava jásají. Vedení města rozhodlo, že nechá přestavět stadion na Bazalech tak, aby znovu splňoval požadavky pro pořádání vrcholných fotbalových soutěží. Impulsem jsou výsledky ověřovací studie, kterou si nechala Ostrava udělat. </w:t>
      </w:r>
    </w:p>
    <w:p>
      <w:pPr/>
      <w:r>
        <w:rPr>
          <w:b w:val="1"/>
          <w:bCs w:val="1"/>
        </w:rPr>
        <w:t xml:space="preserve">Jan Dohnal, primátor Ostravy: </w:t>
      </w:r>
      <w:r>
        <w:rPr/>
        <w:t xml:space="preserve">"Pokud nenarazíme na nepředvídatelné komplikace, tak ta samotná realizace by mohla začít v roce 2027." </w:t>
      </w:r>
    </w:p>
    <w:p>
      <w:pPr/>
      <w:r>
        <w:rPr/>
        <w:t xml:space="preserve">Architektonické studio, které možnost vybudování posuzovalo, muselo vyprojektovat jakýsi zkušební stadion pro 15 až 18 tisíc diváků. </w:t>
      </w:r>
    </w:p>
    <w:p>
      <w:pPr/>
      <w:r>
        <w:rPr>
          <w:b w:val="1"/>
          <w:bCs w:val="1"/>
        </w:rPr>
        <w:t xml:space="preserve">Rudolf Müller, autor studie: </w:t>
      </w:r>
      <w:r>
        <w:rPr/>
        <w:t xml:space="preserve">"Existují fámy, že na Bazalech stavět nejde. My jsme v rámci toho průzkumu řešili hlavně geologii, aby se dalo vyvrátit, že na Bazalech se stavět nedá a dá se, dá se stavět."  </w:t>
      </w:r>
    </w:p>
    <w:p>
      <w:pPr/>
      <w:r>
        <w:rPr/>
        <w:t xml:space="preserve">Změny by se dotkly i okolí. Před stadionem by vznikl kruhový objezd a Českobratrská ulice by byla už jen dvouproudá. Naopak tréninková hřiště by mohla zůstat beze změn.</w:t>
      </w:r>
    </w:p>
    <w:p>
      <w:pPr/>
      <w:r>
        <w:rPr>
          <w:b w:val="1"/>
          <w:bCs w:val="1"/>
        </w:rPr>
        <w:t xml:space="preserve">Václav Brabec, majitel FC Baník Ostrava:</w:t>
      </w:r>
      <w:r>
        <w:rPr/>
        <w:t xml:space="preserve"> "Mě to potěšilo a myšlenka, že by se Baník vrátil domů zpátky na  Bazaly, je u mně kromě rodiny na prvním místě." </w:t>
      </w:r>
    </w:p>
    <w:p>
      <w:pPr/>
      <w:r>
        <w:rPr/>
        <w:t xml:space="preserve">Odhadovaná investice pracuje  s částkou 100 000 korun na jednu sedačku. Na nové Bazaly ale bude vypsána architektonická soutěž, takže cena, ale i vzhled stadionu může být značně odlišný.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588/ostravsky-banik-se-vrati-na-bazaly-odbornici-potvrdili-ze-to-j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2026-07-11T16:03:42+02:00</dcterms:created>
  <dcterms:modified xsi:type="dcterms:W3CDTF">2026-07-11T16:03:42+02:00</dcterms:modified>
</cp:coreProperties>
</file>

<file path=docProps/custom.xml><?xml version="1.0" encoding="utf-8"?>
<Properties xmlns="http://schemas.openxmlformats.org/officeDocument/2006/custom-properties" xmlns:vt="http://schemas.openxmlformats.org/officeDocument/2006/docPropsVTypes"/>
</file>