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19.6.2024,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 otevřel nový domov pro seniory v Kopřivnici, ubytuje 84 lidí, kteří už se neobejdou bez pomoci druhých</w:t>
      </w:r>
    </w:p>
    <w:p>
      <w:pPr/>
      <w:r>
        <w:rPr/>
        <w:t xml:space="preserve">Na ulici Příčná v Kopřivnici byl otevřen Domov pod Bílou horou. Je to v historii existence Moravskoslezského kraje první nově vybudované sociální zařízení pro seniory a lidi s demencí. </w:t>
      </w:r>
    </w:p>
    <w:p>
      <w:pPr/>
      <w:r>
        <w:rPr/>
        <w:t xml:space="preserve">Celková kapacita domova je 84 lůžek, z toho domov pro seniory nabízí 32 míst, domov se zvláštním režimem je určen pro maximálně 52 uživatelů. </w:t>
      </w:r>
    </w:p>
    <w:p>
      <w:pPr/>
      <w:r>
        <w:rPr>
          <w:b w:val="1"/>
          <w:bCs w:val="1"/>
        </w:rPr>
        <w:t xml:space="preserve">Josef Bělica (ANO) hejtman MS kraje: </w:t>
      </w:r>
      <w:r>
        <w:rPr/>
        <w:t xml:space="preserve">“Osmdesát pobytových míst je něco, co Moravskoslezský kraj potřebuje. Populace stárne a důstojné stáří v kvalitních podmínkách je prioritou nás všech, to není jen o Moravskoslezském kraji, je to i obcích a o tom, že ta kapacita v kraji potřebná je.”  </w:t>
      </w:r>
    </w:p>
    <w:p>
      <w:pPr/>
      <w:r>
        <w:rPr>
          <w:b w:val="1"/>
          <w:bCs w:val="1"/>
        </w:rPr>
        <w:t xml:space="preserve">Jiří Navrátil (KDU-ČSL), náměstek hejtmana MS kraje pro sociální oblast: </w:t>
      </w:r>
      <w:r>
        <w:rPr/>
        <w:t xml:space="preserve">“Jenom přihlášek za jeden měsíc přišlo 220. Dneska je hodnotíme, postupně budeme domov naplňovat.”      </w:t>
      </w:r>
    </w:p>
    <w:p>
      <w:pPr/>
      <w:r>
        <w:rPr/>
        <w:t xml:space="preserve">Předpokladem je, že kapacita domova bude postupně obsazena zhruba do konce roku. Znám je termín příchodu prvního klienta. </w:t>
      </w:r>
    </w:p>
    <w:p>
      <w:pPr/>
      <w:r>
        <w:rPr>
          <w:b w:val="1"/>
          <w:bCs w:val="1"/>
        </w:rPr>
        <w:t xml:space="preserve">Jana Prášková, ředitelka Domova pod Bílou horou: </w:t>
      </w:r>
      <w:r>
        <w:rPr/>
        <w:t xml:space="preserve">“Já předpokládám, že ten den D bude 8. července, věřím, že v pondělí 8. července bude první uživatel našeho domova ubytován.”   </w:t>
      </w:r>
    </w:p>
    <w:p>
      <w:pPr/>
      <w:r>
        <w:rPr/>
        <w:t xml:space="preserve">Přibližně stejný, jaký je počet klientů, bude i počet zaměstnanců domova, tedy 82. </w:t>
      </w:r>
    </w:p>
    <w:p>
      <w:pPr/>
      <w:r>
        <w:rPr>
          <w:b w:val="1"/>
          <w:bCs w:val="1"/>
        </w:rPr>
        <w:t xml:space="preserve">Jiří Navrátil (KDU-ČSL), náměstek hejtmana MS kraje pro sociální oblast: </w:t>
      </w:r>
      <w:r>
        <w:rPr/>
        <w:t xml:space="preserve">“Z toho jsme měli největší obavy, jak naplnit zaměstnance, jestli získáme dostatek zdravotních sester, ale i údržby, museli jsme zřídit ekonomické oddělení, a k dnešnímu dni v podstatě stav je naplněn.” </w:t>
      </w:r>
    </w:p>
    <w:p>
      <w:pPr/>
      <w:r>
        <w:rPr/>
        <w:t xml:space="preserve">Kraj za nový domov zaplatil 320 milionů korun, 65 miliony přispělo Ministerstvo práce a sociálních věcí. Pozemky darovalo město.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3612/kraj-otevrel-novy-domov-pro-seniory-v-koprivnici-ubytuje-84-lidi-kteri-uz-se-neobejdou-bez-pomoci-druh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2026-08-09T13:41:53+02:00</dcterms:created>
  <dcterms:modified xsi:type="dcterms:W3CDTF">2026-08-09T13:41:53+02:00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