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20.6.2024, 13:34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Azylový dům HANNAH Orlová oslavil 15 let fungování</w:t>
      </w:r>
    </w:p>
    <w:p>
      <w:pPr/>
      <w:r>
        <w:rPr>
          <w:b w:val="1"/>
          <w:bCs w:val="1"/>
        </w:rPr>
        <w:t xml:space="preserve">Martina Wiśniowská, vedoucí azylového  domu</w:t>
      </w:r>
      <w:r>
        <w:rPr/>
        <w:t xml:space="preserve">: „Dnes  jsme se tady sešli při příležitosti patnácti let oslav azylového domu Hannah  Orlová, který vlastně vznikl v roce 2009. Sešli jsme se tady, abychom tenhleten  den mohli spolu strávit jak se zástupci města Orlová, tak i se zástupci Slezské  diakonie a současnými i bývalými zaměstnanci Azylového domu Hannah Orlová.  Dnešní akce má být hlavně pro děti, protože děti tady viděly pěvecký sbor ARTEP.  Budou mít tady různé atrakce od skákacích hradů, od příjezdu klaunů z Mexika a  dalších soutěží.“ </w:t>
      </w:r>
    </w:p>
    <w:p>
      <w:pPr/>
      <w:r>
        <w:rPr/>
        <w:t xml:space="preserve">Oslava začala děkovný proslovem a pěveckým vystoupením  smíšeného sboru ARTEP.</w:t>
      </w:r>
    </w:p>
    <w:p>
      <w:pPr/>
      <w:r>
        <w:rPr/>
        <w:t xml:space="preserve">    Pro děti byly připraveny  aktivity jako malování na obličej, klaunské vystoupení nebo soutěže. Oslavy se  zúčastnili i zástupci města místostarosta Roman Galia a koordinátorka  sociálních služeb Jiřina  Wiglaszová.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43643/azylovy-dum-hannah-orlova-oslavil-15-let-fung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2026-04-09T01:05:53+02:00</dcterms:created>
  <dcterms:modified xsi:type="dcterms:W3CDTF">2026-04-09T01:05:53+02:00</dcterms:modified>
</cp:coreProperties>
</file>

<file path=docProps/custom.xml><?xml version="1.0" encoding="utf-8"?>
<Properties xmlns="http://schemas.openxmlformats.org/officeDocument/2006/custom-properties" xmlns:vt="http://schemas.openxmlformats.org/officeDocument/2006/docPropsVTypes"/>
</file>