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21.6.2024, 07:50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Mezinárodní hudební festival Leoše Janáčka byl zahájen, probíhá po celém Moravskoslezském kraji</w:t>
      </w:r>
    </w:p>
    <w:p>
      <w:pPr/>
      <w:r>
        <w:rPr>
          <w:b w:val="1"/>
          <w:bCs w:val="1"/>
        </w:rPr>
        <w:t xml:space="preserve">Lucie Baránková Vilamová, náměstkyně primátora města  Ostravy:</w:t>
      </w:r>
      <w:r>
        <w:rPr/>
        <w:t xml:space="preserve"> „Mezinárodní hudební festival Leoše Janáčka je již tradiční akcí,  která vždycky vystřídá sezónu Janáčkovy filharmonie Ostrava. Myslím, že je  důležité, že ten festival jde do různých koutů našeho regionu, takže to není  ryze ostravská záležitost, ale zapojuje různá místa všude možně v celém  kraji.“</w:t>
      </w:r>
    </w:p>
    <w:p>
      <w:pPr/>
      <w:r>
        <w:rPr/>
        <w:t xml:space="preserve">Jeden z nejvýznamnějších festivalů klasické hudby v Česku  probíhá v osmi moravskoslezských obcích včetně Janáčkových rodných  Hukvald. Zahájen byl 30. května v ostravském Divadle Antonína Dvořáka, ale  i v Ostravě jej mohou posluchači navštívit na dalších pěti místech.  V sále DK Poklad zazněl například Gershwin v podání českého sólisty a polské  filharmonie. </w:t>
      </w:r>
    </w:p>
    <w:p>
      <w:pPr/>
      <w:r>
        <w:rPr>
          <w:b w:val="1"/>
          <w:bCs w:val="1"/>
        </w:rPr>
        <w:t xml:space="preserve">Karel Košárek, klavírista:</w:t>
      </w:r>
      <w:r>
        <w:rPr/>
        <w:t xml:space="preserve"> „Málo se ví, že Gershwin  nenapsal jenom jednu rapsodii, tu v modrém, ale napsal i Druhou rapsodii,  kterou tak i sám pojmenoval. Chtěl bych říct, že je skvělý počin Janáčkova  máje, že dali obě rapsodie na jeden večer. Tím pádem dneska mají posluchači  výjimečnou příležitost si obě poslechnout.“</w:t>
      </w:r>
    </w:p>
    <w:p>
      <w:pPr/>
      <w:r>
        <w:rPr>
          <w:b w:val="1"/>
          <w:bCs w:val="1"/>
        </w:rPr>
        <w:t xml:space="preserve">Przemysław Neumann, dirigent Filharmonie Opole:</w:t>
      </w:r>
      <w:r>
        <w:rPr/>
        <w:t xml:space="preserve"> „V  sále to hodně dobře to zní. Protože jsem šel ze scény a poslouchal, jak to zní  ze sálu. Ta scéna je trošku menší než naše, ale poradili jsme si a všichni jsme  tam vešli a všichni se těšíme, až ten koncert zahrajeme.“</w:t>
      </w:r>
    </w:p>
    <w:p>
      <w:pPr/>
      <w:r>
        <w:rPr/>
        <w:t xml:space="preserve">Posluchače čeká do konce června ještě čtrnáct dalších vystoupení.  Přímo v den Janáčkových narozenin zazní navíc v Hukvaldech tradičně jeho  dechový sextet Mládí. Jako každým rokem má i letošní festival už  v polovině mnoho pozitivních ohlasů.</w:t>
      </w:r>
    </w:p>
    <w:p>
      <w:pPr/>
      <w:r>
        <w:rPr>
          <w:b w:val="1"/>
          <w:bCs w:val="1"/>
        </w:rPr>
        <w:t xml:space="preserve">Jaromír Javůrek, ředitel festivalu:</w:t>
      </w:r>
      <w:r>
        <w:rPr/>
        <w:t xml:space="preserve"> „Když potom  odcházíte ze sálu, kde dozněla hudba a lidé se usmívají, jsou příjemní,  poděkují vám, někteří vám dokonce pošlou děkovné e-maily, tak si říkáte ‚ano,  to úsilí, ta námaha, ta dřina, ta práce za to stála.‘“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3660/mezinarodni-hudebni-festival-leose-janacka-byl-zahajen-probiha-po-celem-moravskoslezskem-kr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2026-06-27T00:37:04+02:00</dcterms:created>
  <dcterms:modified xsi:type="dcterms:W3CDTF">2026-06-27T00:37:04+02:00</dcterms:modified>
</cp:coreProperties>
</file>

<file path=docProps/custom.xml><?xml version="1.0" encoding="utf-8"?>
<Properties xmlns="http://schemas.openxmlformats.org/officeDocument/2006/custom-properties" xmlns:vt="http://schemas.openxmlformats.org/officeDocument/2006/docPropsVTypes"/>
</file>