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vrátil do doby krále Ludvíka XIII. a mušketýrů</w:t>
      </w:r>
    </w:p>
    <w:p>
      <w:pPr/>
      <w:r>
        <w:rPr/>
        <w:t xml:space="preserve">Slavnostním průvodem a příchodem krále Ludvíka XIII. s chotí a dvoranou se lidé v Havířově mohli vrátit do Francie v 17. století. Historie byla vykreslena do posledního detailu tak, aby se lidé o vládě Ludvíka XIII. zvaného Spravedlivý, dozvěděli co nejvíce. Například, že byl skvělý vojevůdce a účastnil se mnohých bitev, nebo že měl vášeň pro hudbu a sokolnictví.</w:t>
      </w:r>
    </w:p>
    <w:p>
      <w:pPr/>
      <w:r>
        <w:rPr>
          <w:b w:val="1"/>
          <w:bCs w:val="1"/>
        </w:rPr>
        <w:t xml:space="preserve">Lenka Pastorčáková, moderátorka: </w:t>
      </w:r>
      <w:r>
        <w:rPr/>
        <w:t xml:space="preserve">"Byl tady celý dvůr, který se jim představil a bylo to velmi výsostné, takové majestátní. Spousta dvorních tanců, spousta dvorské hudby. Byl tady velký mušketýrský tábor, mohly se zapojit děti, bohatý doprovodný program, různé turnaje rytířské, šermířské souboje,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tyto hry, jsou moc pěkné a ukazují, jaké byly hry předtím a viděla jsem ukázky dravců a to se mi taky líbilo. Líbí se mi i ty dobové kostýmy a je pěkné, že nám ukazují historii.”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"Přišel jsem se podívat, jak to fungovalo kdysi. Budu se snažit dozvědět co nejvíce, abych získal jedničku z dějepisu.”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super. Mě se to líbí, dětem také, a to je asi nejdůležitější, že si zkusí, jaké to bylo, když nebyly počítače, tablety, telefony, že to šlo i bez elektřiny.”</w:t>
      </w:r>
    </w:p>
    <w:p>
      <w:pPr/>
      <w:r>
        <w:rPr/>
        <w:t xml:space="preserve">Vrcholem sobotního večera byla ohnivá show a královský ples.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713/havirov-se-vratil-do-doby-krale-ludvika-xiii-a-musket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