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chtějí po hubených letech opět bojovat o titul</w:t>
      </w:r>
    </w:p>
    <w:p>
      <w:pPr/>
      <w:r>
        <w:rPr/>
        <w:t xml:space="preserve">Letošní sezona se v baseballovém klubu Arrows Ostrava  vyvíjí mnohem lépe než ty poslední dvě.</w:t>
      </w:r>
    </w:p>
    <w:p>
      <w:pPr/>
      <w:r>
        <w:rPr/>
        <w:t xml:space="preserve">B</w:t>
      </w:r>
      <w:r>
        <w:rPr>
          <w:b w:val="1"/>
          <w:bCs w:val="1"/>
        </w:rPr>
        <w:t xml:space="preserve">oris Bokaj, manažer Arrows Ostrava:</w:t>
      </w:r>
      <w:r>
        <w:rPr/>
        <w:t xml:space="preserve"> „Může za to více  faktorů: příchody dvou zahraničních hráčů, příchody mladších kluků z Klasiku  Frýdek-Místek a návrat zkušeného reprezentanta Jan Tomka ze zahraničí.“</w:t>
      </w:r>
    </w:p>
    <w:p>
      <w:pPr/>
      <w:r>
        <w:rPr/>
        <w:t xml:space="preserve">O tom, jestli aktuální sezona bude skutečně úspěšná,  rozhodne až závěr základní části, ve kterém si Ostravané chtějí zajistit postup  do bojů o medaile.</w:t>
      </w:r>
    </w:p>
    <w:p>
      <w:pPr/>
      <w:r>
        <w:rPr>
          <w:b w:val="1"/>
          <w:bCs w:val="1"/>
        </w:rPr>
        <w:t xml:space="preserve">Boris Bokaj, manažer Arrows Ostrava:</w:t>
      </w:r>
      <w:r>
        <w:rPr/>
        <w:t xml:space="preserve"> „Ještě nás čeká  poslední třetina základní části, držíme teď čtvrté, postupové místo do play  off. Nicméně o to play off usiluje teď asi pět týmů a jsou od sebe rozděleni  jednou výhrou, takže každá výhra se počítá, každá prohra bude mrzet a my věříme  tomu, že to zvládneme a probojujeme se do té čtyřky, která bude znamenat účast  v bojích o titul.“</w:t>
      </w:r>
    </w:p>
    <w:p>
      <w:pPr/>
      <w:r>
        <w:rPr/>
        <w:t xml:space="preserve">Pokud Arros Ostrava postoupí mezi elitní čtyřku, pak už se  může stát cokoliv. Mohou třeba i přidat další extraligový titul, který by byl  čtvrtým v jednapadesátileté historii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24/arrows-chteji-po-hubenych-letech-opet-bojovat-o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2026-07-11T16:02:40+02:00</dcterms:created>
  <dcterms:modified xsi:type="dcterms:W3CDTF">2026-07-11T16:02:40+02:00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