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10.7.2024,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Hejtman Bělica ocenil florbalistky: Jste chloubou kraje!</w:t>
      </w:r>
    </w:p>
    <w:p>
      <w:pPr/>
      <w:r>
        <w:rPr/>
        <w:t xml:space="preserve">Vítězství 5:3 v superfinále proti Chodovu přineslo  vítkovickým florbalistkám zaslouženou obhajobu titulu.</w:t>
      </w:r>
    </w:p>
    <w:p>
      <w:pPr/>
      <w:r>
        <w:rPr>
          <w:b w:val="1"/>
          <w:bCs w:val="1"/>
        </w:rPr>
        <w:t xml:space="preserve">Vendula Maroszová, útočnice:</w:t>
      </w:r>
      <w:r>
        <w:rPr/>
        <w:t xml:space="preserve"> „Pro mě je to ten nejcennější.  Pro nás byla ta sezona velmi těžká a zároveň bylo superfinále spíš jen za  odměnu, tu zlatou jsme si vlastně vybojovaly už v semifinále proti  Ostravě.“</w:t>
      </w:r>
    </w:p>
    <w:p>
      <w:pPr/>
      <w:r>
        <w:rPr>
          <w:b w:val="1"/>
          <w:bCs w:val="1"/>
        </w:rPr>
        <w:t xml:space="preserve">Eliška Willmannová, obránkyně: </w:t>
      </w:r>
      <w:r>
        <w:rPr/>
        <w:t xml:space="preserve">„Setkání je to příjemné, já  jsem tady osobně poprvé, takže si užívám tu konverzaci.“</w:t>
      </w:r>
    </w:p>
    <w:p>
      <w:pPr/>
      <w:r>
        <w:rPr/>
        <w:t xml:space="preserve">Hejtman Josef Bělica i jeho náměstek pro sport Stanislav  Folwarczny považují 1. SC Vítkovice za chloubu kraje.</w:t>
      </w:r>
    </w:p>
    <w:p>
      <w:pPr/>
      <w:r>
        <w:rPr>
          <w:b w:val="1"/>
          <w:bCs w:val="1"/>
        </w:rPr>
        <w:t xml:space="preserve">Josef Bělica (ANO), hejtman MS kraje:</w:t>
      </w:r>
      <w:r>
        <w:rPr/>
        <w:t xml:space="preserve"> „Ony jsou ozdobou MS  kraje, jsem hrdý, že tady takový klub máme, odvádějí opravdu skvělou práci od  těch nejmladších dětí až po dospělé, takže klobouk dolů, jsem rád, že se jim  daří.“</w:t>
      </w:r>
    </w:p>
    <w:p>
      <w:pPr/>
      <w:r>
        <w:rPr>
          <w:b w:val="1"/>
          <w:bCs w:val="1"/>
        </w:rPr>
        <w:t xml:space="preserve">Stanislav Folwarczny (ODS), náměstek hejtmana kraje: </w:t>
      </w:r>
      <w:r>
        <w:rPr/>
        <w:t xml:space="preserve">„Dělají  velmi dobrou práci, protože to není jednoduché se prosadit v tak silné  konkurenci florbalových týmů, které jsou soustředěné především v Praze a  blízkém okolí.“</w:t>
      </w:r>
    </w:p>
    <w:p>
      <w:pPr/>
      <w:r>
        <w:rPr/>
        <w:t xml:space="preserve">Vítkovický tým prochází obměnou kádru, přesto jsou jeho  ambice opět ty nejvyšší.</w:t>
      </w:r>
    </w:p>
    <w:p>
      <w:pPr/>
      <w:r>
        <w:rPr>
          <w:b w:val="1"/>
          <w:bCs w:val="1"/>
        </w:rPr>
        <w:t xml:space="preserve">Dušan Dudešek, trenér žen 1. SC Vítkovice:</w:t>
      </w:r>
      <w:r>
        <w:rPr/>
        <w:t xml:space="preserve"> „Budeme chtít  dojít do play off, uvidíme, kam nás to pustí. Tým je hodně mladý, ale myslím,  že po Vánocích by to mohlo zase začít klapat a já osobně zase věřím ve finále.“</w:t>
      </w:r>
    </w:p>
    <w:p>
      <w:pPr/>
      <w:r>
        <w:rPr/>
        <w:t xml:space="preserve">Kromě extraligy se vítkovické florbalistky připravují také  na Pohár mistryň.</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941/hejtman-belica-ocenil-florbalistky-jste-chloubou-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2026-07-12T14:14:18+02:00</dcterms:created>
  <dcterms:modified xsi:type="dcterms:W3CDTF">2026-07-12T14:14:18+02:00</dcterms:modified>
</cp:coreProperties>
</file>

<file path=docProps/custom.xml><?xml version="1.0" encoding="utf-8"?>
<Properties xmlns="http://schemas.openxmlformats.org/officeDocument/2006/custom-properties" xmlns:vt="http://schemas.openxmlformats.org/officeDocument/2006/docPropsVTypes"/>
</file>