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ve Frýdlantě nabízí ochlazení v parnu, ale má i ohřívanou vodu</w:t>
      </w:r>
    </w:p>
    <w:p>
      <w:pPr/>
      <w:r>
        <w:rPr>
          <w:b w:val="1"/>
          <w:bCs w:val="1"/>
        </w:rPr>
        <w:t xml:space="preserve">Pavel Václavínek, správce koupaliště: </w:t>
      </w:r>
      <w:r>
        <w:rPr/>
        <w:t xml:space="preserve">“Letošní sezona na koupališti začala na konci měsíce června a bude trvat do 31. srpna. V areálu máme k dispozici dětské brouzdaliště, plavecký 50metrový bazén, tobogán a dětskou skluzavku. Dále je k dispozici také antukové hřiště pro hru nohejbalu a pingpongový stůl. Kvalitu vody pravidelně ověřujeme u naší smluvní laboratoře. O bezpečnost návštěvníků se nám starají plavčíci a zdravotnický dozor.”</w:t>
      </w:r>
    </w:p>
    <w:p>
      <w:pPr/>
      <w:r>
        <w:rPr/>
        <w:t xml:space="preserve">Největší radost z návštěvy koupaliště mají samozřejmě děti. Ty využívají především skluzavku a tobogán. Vedle místních navštěvují frýdlantské koupaliště také přespolní nebo děti z různých letních táborů. Lidé na koupališti oceňují pohodovou atmosféru a také to, že i když v některých dnech není úplně teplo, voda v bazénu je ohřívána. </w:t>
      </w:r>
    </w:p>
    <w:p>
      <w:pPr/>
      <w:r>
        <w:rPr>
          <w:b w:val="1"/>
          <w:bCs w:val="1"/>
        </w:rPr>
        <w:t xml:space="preserve">Martin David, návštěvník koupaliště: </w:t>
      </w:r>
      <w:r>
        <w:rPr/>
        <w:t xml:space="preserve">“Nejsme přímo místní, jsme z Ostravy. Máme tady chatu a jezdíme tady celé léto. Je tady příjemná atmosféra, voda perfektní, klid, relax.”</w:t>
      </w:r>
    </w:p>
    <w:p>
      <w:pPr/>
      <w:r>
        <w:rPr/>
        <w:t xml:space="preserve">Město každý rok investuje do průběžné modernizace koupaliště. Loni pořídilo vodní vysavač a letos mohou návštěvníci využívat nové převlékací kabinky. </w:t>
      </w:r>
    </w:p>
    <w:p>
      <w:pPr/>
      <w:r>
        <w:rPr/>
        <w:t xml:space="preserve">{{souvisejici-clanek-11000043784"}}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953/letni-koupaliste-ve-frydlante-nabizi-ochlazeni-v-parnu-ale-ma-i-ohrivan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2026-04-10T23:15:30+02:00</dcterms:created>
  <dcterms:modified xsi:type="dcterms:W3CDTF">2026-04-10T23:15:30+02:00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