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už po desáté symbolicky přivítali prázdniny akcí pro celou rodinu</w:t>
      </w:r>
    </w:p>
    <w:p>
      <w:pPr/>
      <w:r>
        <w:rPr/>
        <w:t xml:space="preserve">Nejen na bohatou tombolu lákala do Heřmanic rodinná akce  Vítání prázdnin. V příjemné atmosféře si tu mohly děti užít začátek  volného léta a rodiče nemuseli na chvíli myslet na práci. Pro obě skupiny  přichystali organizátoři řadu soutěží a o program se postarali taky Klauni z Balónkova.</w:t>
      </w:r>
    </w:p>
    <w:p>
      <w:pPr/>
      <w:r>
        <w:rPr>
          <w:b w:val="1"/>
          <w:bCs w:val="1"/>
        </w:rPr>
        <w:t xml:space="preserve">Zdeněk Křikala, zakladatel a organizátor akce:</w:t>
      </w:r>
      <w:r>
        <w:rPr/>
        <w:t xml:space="preserve"> „Koná  se tu desátý ročník Vítání prázdnin, které jsme tady připravili s mou  rodinou a přáteli. Je to pro nás asi taková tradiční akce. Děláme to každý rok,  každé prázdniny pro lidi, aby se pobavili. Snažíme se tu mít hlavně přívětivé  ceny, zábavu pro celou rodinu.“</w:t>
      </w:r>
    </w:p>
    <w:p>
      <w:pPr/>
      <w:r>
        <w:rPr>
          <w:b w:val="1"/>
          <w:bCs w:val="1"/>
        </w:rPr>
        <w:t xml:space="preserve">Eva Alagičová, pořadatelka:</w:t>
      </w:r>
      <w:r>
        <w:rPr/>
        <w:t xml:space="preserve"> „My jsme si připravili  takové soutěže. Máme tady papírek natřený olejem a temperky rozmíchané ve vodě  a děti musí tou špejlí tahat kapičky do různě barevných skleniček, aby je měli  plné.“</w:t>
      </w:r>
    </w:p>
    <w:p>
      <w:pPr/>
      <w:r>
        <w:rPr/>
        <w:t xml:space="preserve">Díky podpoře městského obvodu mohl být letošní jubilejní  ročník Vítání prázdnin ještě větší a zábavnější. Děti byly z množství  atrakcí nadšené. Největší úspěch měl bubbleball, návštěvníky ale čekalo šest  dalších atrakcí a jiný program.</w:t>
      </w:r>
    </w:p>
    <w:p>
      <w:pPr/>
      <w:r>
        <w:rPr>
          <w:b w:val="1"/>
          <w:bCs w:val="1"/>
        </w:rPr>
        <w:t xml:space="preserve">Zdeněk Křikala, zakladatel a organizátor akce:</w:t>
      </w:r>
      <w:r>
        <w:rPr/>
        <w:t xml:space="preserve"> „Pan  Vereš nám po jednání poskytl dotaci, abychom to mohli trochu rozšířit. Abychom tady  zařídili kolotoče, abychom mohli zařídit skákací atrakce, tyhle koule a  podobně. Aby to byl prostě zase o něco vyšší level, než to vždycky bývalo.“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tady nejvíce líbily koule, protože  jsem se tam mohl vyblbnout a bylo to prostě super. Za druhé se mi líbily  labutě, protože s nimi můžeš jet až nahoru. A ten řetízkový kolotoč je rychlý,  takže tak. Je to tu super!“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tady nejvíc líbí koule.“</w:t>
      </w:r>
    </w:p>
    <w:p>
      <w:pPr/>
      <w:r>
        <w:rPr/>
        <w:t xml:space="preserve">V Heřmanicích samozřejmě nemohl chybět ani velký výběr  občerstvení.</w:t>
      </w:r>
    </w:p>
    <w:p>
      <w:pPr/>
      <w:r>
        <w:rPr>
          <w:b w:val="1"/>
          <w:bCs w:val="1"/>
        </w:rPr>
        <w:t xml:space="preserve">Jiří Valigůra, obsluha stánku s občerstvením:</w:t>
      </w:r>
      <w:r>
        <w:rPr/>
        <w:t xml:space="preserve"> „Pro  děti máme klasicky hranolky, protože je to nejoblíbenější, a párek  v rohlíku. Pro dospělé máme vepřovou kýtu na grilu, grilované klobásy,  buřty na pivu, hovězí guláš, a ještě jsme dělali domácí koláčky. Tři druhy.“</w:t>
      </w:r>
    </w:p>
    <w:p>
      <w:pPr/>
      <w:r>
        <w:rPr/>
        <w:t xml:space="preserve">Akce trvala od 13 hodin až do večera a užili si ji rodiče i  jejich děti. Na další ročník se mohou místní těšit zase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4176/ve-slezske-ostrave-uz-po-desate-symbolicky-privitali-prazdniny-akci-pro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2026-06-30T22:16:50+02:00</dcterms:created>
  <dcterms:modified xsi:type="dcterms:W3CDTF">2026-06-30T22:16:50+02:00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